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4743"/>
        <w:gridCol w:w="284"/>
        <w:gridCol w:w="4680"/>
      </w:tblGrid>
      <w:tr>
        <w:trPr>
          <w:trHeight w:val="2472" w:hRule="auto"/>
          <w:jc w:val="left"/>
        </w:trPr>
        <w:tc>
          <w:tcPr>
            <w:tcW w:w="47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-8" w:firstLine="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ПРИНЯТО:</w:t>
            </w:r>
          </w:p>
          <w:p>
            <w:pPr>
              <w:spacing w:before="0" w:after="0" w:line="256"/>
              <w:ind w:right="0" w:left="-8" w:firstLine="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 заседании педагогического совета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МБДОУ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ЦРР - детского сада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149»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Протокол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5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 30.05.2025 г.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Председатель 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педагогического совета___________ М.В. Веселова</w:t>
            </w:r>
          </w:p>
          <w:p>
            <w:pPr>
              <w:spacing w:before="0" w:after="0" w:line="25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5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УТВЕРЖДАЮ: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Директор МБДОУ 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Центр развития ребенка - детский сад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149»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53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17.07.2025 г. 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FFFF00" w:val="clear"/>
              </w:rPr>
            </w:pP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00" w:val="clear"/>
              </w:rPr>
            </w:pP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______________________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Т.М. Тараскина 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807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ПУБЛИЧНЫЙ ДОКЛАД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48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муниципального бюджетного дошкольного образовательного</w:t>
      </w:r>
    </w:p>
    <w:p>
      <w:pPr>
        <w:spacing w:before="0" w:after="0" w:line="48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учреждения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ЦРР - детский сад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3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149»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города Иванова</w:t>
      </w:r>
    </w:p>
    <w:p>
      <w:pPr>
        <w:spacing w:before="0" w:after="0" w:line="48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за 2025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2026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учебный год</w:t>
      </w:r>
    </w:p>
    <w:p>
      <w:pPr>
        <w:spacing w:before="0" w:after="0" w:line="48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48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48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48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Иваново, 2026 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8"/>
        </w:numPr>
        <w:tabs>
          <w:tab w:val="left" w:pos="2721" w:leader="none"/>
        </w:tabs>
        <w:spacing w:before="71" w:after="0" w:line="240"/>
        <w:ind w:right="0" w:left="2721" w:hanging="244"/>
        <w:jc w:val="left"/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Общие</w:t>
      </w:r>
      <w:r>
        <w:rPr>
          <w:rFonts w:ascii="Times New Roman" w:hAnsi="Times New Roman" w:cs="Times New Roman" w:eastAsia="Times New Roman"/>
          <w:b/>
          <w:i/>
          <w:color w:val="993300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сведения</w:t>
      </w:r>
      <w:r>
        <w:rPr>
          <w:rFonts w:ascii="Times New Roman" w:hAnsi="Times New Roman" w:cs="Times New Roman" w:eastAsia="Times New Roman"/>
          <w:b/>
          <w:i/>
          <w:color w:val="993300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i/>
          <w:color w:val="993300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дошкольном</w:t>
      </w:r>
      <w:r>
        <w:rPr>
          <w:rFonts w:ascii="Times New Roman" w:hAnsi="Times New Roman" w:cs="Times New Roman" w:eastAsia="Times New Roman"/>
          <w:b/>
          <w:i/>
          <w:color w:val="993300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образовательном</w:t>
      </w:r>
      <w:r>
        <w:rPr>
          <w:rFonts w:ascii="Times New Roman" w:hAnsi="Times New Roman" w:cs="Times New Roman" w:eastAsia="Times New Roman"/>
          <w:b/>
          <w:i/>
          <w:color w:val="993300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-2"/>
          <w:position w:val="0"/>
          <w:sz w:val="24"/>
          <w:shd w:fill="auto" w:val="clear"/>
        </w:rPr>
        <w:t xml:space="preserve">учреждении.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Тип, вид,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статус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учреждения:</w:t>
      </w:r>
    </w:p>
    <w:p>
      <w:pPr>
        <w:spacing w:before="36" w:after="0" w:line="242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Полное</w:t>
      </w:r>
      <w:r>
        <w:rPr>
          <w:rFonts w:ascii="Times New Roman" w:hAnsi="Times New Roman" w:cs="Times New Roman" w:eastAsia="Times New Roman"/>
          <w:b/>
          <w:i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наименование</w:t>
      </w:r>
      <w:r>
        <w:rPr>
          <w:rFonts w:ascii="Times New Roman" w:hAnsi="Times New Roman" w:cs="Times New Roman" w:eastAsia="Times New Roman"/>
          <w:b/>
          <w:i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образовательного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учреждения: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муниципальное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бюджетное дошкольное образовательное учреждение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Центр развития ребенка - 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149».</w:t>
      </w:r>
    </w:p>
    <w:p>
      <w:pPr>
        <w:tabs>
          <w:tab w:val="left" w:pos="8222" w:leader="none"/>
        </w:tabs>
        <w:spacing w:before="0" w:after="0" w:line="242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Сокращенное</w:t>
      </w:r>
      <w:r>
        <w:rPr>
          <w:rFonts w:ascii="Times New Roman" w:hAnsi="Times New Roman" w:cs="Times New Roman" w:eastAsia="Times New Roman"/>
          <w:b/>
          <w:i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наименование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образовательного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учреждения: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МБДОУ</w:t>
      </w:r>
      <w:r>
        <w:rPr>
          <w:rFonts w:ascii="Times New Roman" w:hAnsi="Times New Roman" w:cs="Times New Roman" w:eastAsia="Times New Roman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Центр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развития ребенка - 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149».</w:t>
      </w:r>
    </w:p>
    <w:p>
      <w:pPr>
        <w:tabs>
          <w:tab w:val="left" w:pos="8222" w:leader="none"/>
        </w:tabs>
        <w:spacing w:before="0" w:after="0" w:line="271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Тип учреждения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бюджетное.</w:t>
      </w:r>
    </w:p>
    <w:p>
      <w:pPr>
        <w:tabs>
          <w:tab w:val="left" w:pos="8222" w:leader="none"/>
        </w:tabs>
        <w:spacing w:before="0" w:after="0" w:line="240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Тип</w:t>
      </w:r>
      <w:r>
        <w:rPr>
          <w:rFonts w:ascii="Times New Roman" w:hAnsi="Times New Roman" w:cs="Times New Roman" w:eastAsia="Times New Roman"/>
          <w:b/>
          <w:i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b/>
          <w:i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которому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Учреждение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относится: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дошкольная образовательная организация.</w:t>
      </w:r>
    </w:p>
    <w:p>
      <w:pPr>
        <w:tabs>
          <w:tab w:val="left" w:pos="8222" w:leader="none"/>
        </w:tabs>
        <w:spacing w:before="3" w:after="0" w:line="275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Организационно-правовая</w:t>
      </w:r>
      <w:r>
        <w:rPr>
          <w:rFonts w:ascii="Times New Roman" w:hAnsi="Times New Roman" w:cs="Times New Roman" w:eastAsia="Times New Roman"/>
          <w:b/>
          <w:i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форма</w:t>
      </w:r>
      <w:r>
        <w:rPr>
          <w:rFonts w:ascii="Times New Roman" w:hAnsi="Times New Roman" w:cs="Times New Roman" w:eastAsia="Times New Roman"/>
          <w:b/>
          <w:i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учреждения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учреждение.</w:t>
      </w:r>
    </w:p>
    <w:p>
      <w:pPr>
        <w:tabs>
          <w:tab w:val="left" w:pos="8222" w:leader="none"/>
        </w:tabs>
        <w:spacing w:before="0" w:after="0" w:line="242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Лицензия</w:t>
      </w:r>
      <w:r>
        <w:rPr>
          <w:rFonts w:ascii="Times New Roman" w:hAnsi="Times New Roman" w:cs="Times New Roman" w:eastAsia="Times New Roman"/>
          <w:b/>
          <w:i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b/>
          <w:i/>
          <w:color w:val="auto"/>
          <w:spacing w:val="2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образовательную</w:t>
      </w:r>
      <w:r>
        <w:rPr>
          <w:rFonts w:ascii="Times New Roman" w:hAnsi="Times New Roman" w:cs="Times New Roman" w:eastAsia="Times New Roman"/>
          <w:b/>
          <w:i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деятельность:</w:t>
      </w:r>
      <w:r>
        <w:rPr>
          <w:rFonts w:ascii="Times New Roman" w:hAnsi="Times New Roman" w:cs="Times New Roman" w:eastAsia="Times New Roman"/>
          <w:b/>
          <w:i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регистрационный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номер</w:t>
      </w:r>
      <w:r>
        <w:rPr>
          <w:rFonts w:ascii="Times New Roman" w:hAnsi="Times New Roman" w:cs="Times New Roman" w:eastAsia="Times New Roman"/>
          <w:color w:val="auto"/>
          <w:spacing w:val="2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лицензии: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Л035-01225-37/00228799.</w:t>
      </w:r>
    </w:p>
    <w:p>
      <w:pPr>
        <w:tabs>
          <w:tab w:val="left" w:pos="8222" w:leader="none"/>
        </w:tabs>
        <w:spacing w:before="0" w:after="0" w:line="271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предоставления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лицензии: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02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марта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2017,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действительна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бессрочно.</w:t>
      </w:r>
    </w:p>
    <w:p>
      <w:pPr>
        <w:tabs>
          <w:tab w:val="left" w:pos="8222" w:leader="none"/>
        </w:tabs>
        <w:spacing w:before="7" w:after="0" w:line="272"/>
        <w:ind w:right="3" w:left="0" w:firstLine="284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Структура</w:t>
      </w:r>
      <w:r>
        <w:rPr>
          <w:rFonts w:ascii="Times New Roman" w:hAnsi="Times New Roman" w:cs="Times New Roman" w:eastAsia="Times New Roman"/>
          <w:b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-2"/>
          <w:position w:val="0"/>
          <w:sz w:val="24"/>
          <w:shd w:fill="auto" w:val="clear"/>
        </w:rPr>
        <w:t xml:space="preserve">управления</w:t>
      </w:r>
    </w:p>
    <w:p>
      <w:pPr>
        <w:tabs>
          <w:tab w:val="left" w:pos="8222" w:leader="none"/>
        </w:tabs>
        <w:spacing w:before="0" w:after="0" w:line="240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Управление Учреждением осуществляется в соответствии с законодательством Российской Федерации с учетом особенностей, установленных Федеральным законом от 29.12.2012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Уставом на основе сочетания принципов единоначалия и коллегиальности.</w:t>
      </w:r>
    </w:p>
    <w:p>
      <w:pPr>
        <w:tabs>
          <w:tab w:val="left" w:pos="8222" w:leader="none"/>
        </w:tabs>
        <w:spacing w:before="0" w:after="0" w:line="242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Единоличным исполнительным органом Учреждения является директор, который осуществляет текущее руководство деятельностью Учреждения.</w:t>
      </w:r>
    </w:p>
    <w:p>
      <w:pPr>
        <w:tabs>
          <w:tab w:val="left" w:pos="8222" w:leader="none"/>
        </w:tabs>
        <w:spacing w:before="0" w:after="0" w:line="242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Учреждении функционируют коллегиальные органы управления, к которым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относятся:</w:t>
      </w:r>
    </w:p>
    <w:p>
      <w:pPr>
        <w:numPr>
          <w:ilvl w:val="0"/>
          <w:numId w:val="31"/>
        </w:numPr>
        <w:tabs>
          <w:tab w:val="left" w:pos="284" w:leader="none"/>
          <w:tab w:val="left" w:pos="8222" w:leader="none"/>
        </w:tabs>
        <w:spacing w:before="0" w:after="0" w:line="271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работников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Учреждения;</w:t>
      </w:r>
    </w:p>
    <w:p>
      <w:pPr>
        <w:numPr>
          <w:ilvl w:val="0"/>
          <w:numId w:val="31"/>
        </w:numPr>
        <w:tabs>
          <w:tab w:val="left" w:pos="284" w:leader="none"/>
          <w:tab w:val="left" w:pos="8222" w:leader="none"/>
        </w:tabs>
        <w:spacing w:before="32" w:after="0" w:line="240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совет;</w:t>
      </w:r>
    </w:p>
    <w:p>
      <w:pPr>
        <w:numPr>
          <w:ilvl w:val="0"/>
          <w:numId w:val="31"/>
        </w:numPr>
        <w:tabs>
          <w:tab w:val="left" w:pos="284" w:leader="none"/>
          <w:tab w:val="left" w:pos="8222" w:leader="none"/>
        </w:tabs>
        <w:spacing w:before="46" w:after="0" w:line="240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Управляющий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совет.</w:t>
      </w:r>
    </w:p>
    <w:p>
      <w:pPr>
        <w:spacing w:before="38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марта 2025 года в ДОУ действует профсоюз, который составляем 29% от всего трудового коллектива.</w:t>
      </w:r>
    </w:p>
    <w:p>
      <w:pPr>
        <w:spacing w:before="0" w:after="0" w:line="242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МБДОУ функционируют 4 групп общеразвивающей направленности, из них  3 групп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садовые и 1 группа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ясельная.</w:t>
      </w:r>
    </w:p>
    <w:p>
      <w:pPr>
        <w:spacing w:before="2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164" w:left="2106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Возрастные</w:t>
      </w:r>
      <w:r>
        <w:rPr>
          <w:rFonts w:ascii="Times New Roman" w:hAnsi="Times New Roman" w:cs="Times New Roman" w:eastAsia="Times New Roman"/>
          <w:b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особенности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воспитанников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МБДОУ</w:t>
      </w:r>
    </w:p>
    <w:tbl>
      <w:tblPr>
        <w:tblInd w:w="5" w:type="dxa"/>
      </w:tblPr>
      <w:tblGrid>
        <w:gridCol w:w="3389"/>
        <w:gridCol w:w="1831"/>
        <w:gridCol w:w="3663"/>
      </w:tblGrid>
      <w:tr>
        <w:trPr>
          <w:trHeight w:val="484" w:hRule="auto"/>
          <w:jc w:val="left"/>
        </w:trPr>
        <w:tc>
          <w:tcPr>
            <w:tcW w:w="33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24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группы</w:t>
            </w: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групп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5" w:left="15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воспитанников</w:t>
            </w:r>
          </w:p>
        </w:tc>
      </w:tr>
      <w:tr>
        <w:trPr>
          <w:trHeight w:val="250" w:hRule="auto"/>
          <w:jc w:val="left"/>
        </w:trPr>
        <w:tc>
          <w:tcPr>
            <w:tcW w:w="88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4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общеразвивающей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4"/>
                <w:shd w:fill="auto" w:val="clear"/>
              </w:rPr>
              <w:t xml:space="preserve">направленности</w:t>
            </w:r>
          </w:p>
        </w:tc>
      </w:tr>
      <w:tr>
        <w:trPr>
          <w:trHeight w:val="250" w:hRule="auto"/>
          <w:jc w:val="left"/>
        </w:trPr>
        <w:tc>
          <w:tcPr>
            <w:tcW w:w="33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9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Ясельная группа</w:t>
            </w: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5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5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года</w:t>
            </w:r>
          </w:p>
        </w:tc>
      </w:tr>
      <w:tr>
        <w:trPr>
          <w:trHeight w:val="246" w:hRule="auto"/>
          <w:jc w:val="left"/>
        </w:trPr>
        <w:tc>
          <w:tcPr>
            <w:tcW w:w="33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22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Разновозрастная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группа</w:t>
            </w: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5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1" w:left="15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лет</w:t>
            </w:r>
          </w:p>
        </w:tc>
      </w:tr>
      <w:tr>
        <w:trPr>
          <w:trHeight w:val="250" w:hRule="auto"/>
          <w:jc w:val="left"/>
        </w:trPr>
        <w:tc>
          <w:tcPr>
            <w:tcW w:w="33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20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группа</w:t>
            </w: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5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1" w:left="15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лет</w:t>
            </w:r>
          </w:p>
        </w:tc>
      </w:tr>
      <w:tr>
        <w:trPr>
          <w:trHeight w:val="249" w:hRule="auto"/>
          <w:jc w:val="left"/>
        </w:trPr>
        <w:tc>
          <w:tcPr>
            <w:tcW w:w="33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школе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группа</w:t>
            </w: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5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1" w:left="15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лет</w:t>
            </w:r>
          </w:p>
        </w:tc>
      </w:tr>
    </w:tbl>
    <w:p>
      <w:pPr>
        <w:spacing w:before="39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-2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Основные</w:t>
      </w:r>
      <w:r>
        <w:rPr>
          <w:rFonts w:ascii="Times New Roman" w:hAnsi="Times New Roman" w:cs="Times New Roman" w:eastAsia="Times New Roman"/>
          <w:b/>
          <w:i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позиции</w:t>
      </w:r>
      <w:r>
        <w:rPr>
          <w:rFonts w:ascii="Times New Roman" w:hAnsi="Times New Roman" w:cs="Times New Roman" w:eastAsia="Times New Roman"/>
          <w:b/>
          <w:i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b/>
          <w:i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b/>
          <w:i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образовательного</w:t>
      </w:r>
      <w:r>
        <w:rPr>
          <w:rFonts w:ascii="Times New Roman" w:hAnsi="Times New Roman" w:cs="Times New Roman" w:eastAsia="Times New Roman"/>
          <w:b/>
          <w:i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-2"/>
          <w:position w:val="0"/>
          <w:sz w:val="24"/>
          <w:shd w:fill="auto" w:val="clear"/>
        </w:rPr>
        <w:t xml:space="preserve">учреждения.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-2"/>
          <w:position w:val="0"/>
          <w:sz w:val="24"/>
          <w:shd w:fill="auto" w:val="clear"/>
        </w:rPr>
      </w:pPr>
    </w:p>
    <w:p>
      <w:pPr>
        <w:spacing w:before="36" w:after="0" w:line="276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развития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Центр развития ребенка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149»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теме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Современное образовательное пространство 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стратегическое направление развития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рассчитана на 2025 - 2028 гг.</w:t>
      </w:r>
    </w:p>
    <w:p>
      <w:pPr>
        <w:spacing w:before="0" w:after="0" w:line="276"/>
        <w:ind w:right="1135" w:left="0" w:firstLine="28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1135" w:left="0" w:firstLine="28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1135" w:left="0" w:firstLine="28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1135" w:left="0" w:firstLine="28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Цели программы: </w:t>
      </w:r>
    </w:p>
    <w:p>
      <w:pPr>
        <w:widowControl w:val="false"/>
        <w:numPr>
          <w:ilvl w:val="0"/>
          <w:numId w:val="70"/>
        </w:numPr>
        <w:tabs>
          <w:tab w:val="left" w:pos="720" w:leader="none"/>
        </w:tabs>
        <w:spacing w:before="0" w:after="0" w:line="312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Формирование первичных представлений о гражданственности и культурной идентичности у дошкольников в соответствии с возрастными возможностями средствами специально организованной педагогической деятельности.</w:t>
      </w:r>
    </w:p>
    <w:p>
      <w:pPr>
        <w:widowControl w:val="false"/>
        <w:numPr>
          <w:ilvl w:val="0"/>
          <w:numId w:val="70"/>
        </w:numPr>
        <w:tabs>
          <w:tab w:val="left" w:pos="720" w:leader="none"/>
        </w:tabs>
        <w:spacing w:before="0" w:after="0" w:line="275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Воспитание патриотических чувств и позитивного отношения к ближайшему окружению (семье, родному городу) и России в целом через приобщение к историко-культурным и природным ценностям Отечества.</w:t>
      </w:r>
    </w:p>
    <w:p>
      <w:pPr>
        <w:widowControl w:val="false"/>
        <w:numPr>
          <w:ilvl w:val="0"/>
          <w:numId w:val="70"/>
        </w:numPr>
        <w:tabs>
          <w:tab w:val="left" w:pos="720" w:leader="none"/>
        </w:tabs>
        <w:spacing w:before="0" w:after="0" w:line="275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Создание безопасных условий образовательной среды организации, в том числе за счет усиления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системы антитеррористической защиты объекта.</w:t>
      </w:r>
    </w:p>
    <w:p>
      <w:pPr>
        <w:widowControl w:val="false"/>
        <w:numPr>
          <w:ilvl w:val="0"/>
          <w:numId w:val="70"/>
        </w:numPr>
        <w:tabs>
          <w:tab w:val="left" w:pos="720" w:leader="none"/>
        </w:tabs>
        <w:spacing w:before="0" w:after="0" w:line="240"/>
        <w:ind w:right="0" w:left="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Комплексные задачи программы развития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По модернизации материально-технической базы: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Провести комплексное обновление оборудования и оснащения групповых помещений, кабинетов специалистов и территории ДОУ в соответствии с современными образовательными стандартами</w:t>
      </w:r>
    </w:p>
    <w:p>
      <w:pPr>
        <w:widowControl w:val="fals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Оптимизировать организацию развивающей предметно-пространственной среды с учетом принципов трансформируемости, полифункциональности и вариативности</w:t>
      </w:r>
    </w:p>
    <w:p>
      <w:pPr>
        <w:widowControl w:val="fals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Обеспечить оснащение образовательного пространства современными дидактическими материалами и техническими средствами обучения</w:t>
      </w:r>
    </w:p>
    <w:p>
      <w:pPr>
        <w:widowControl w:val="fals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По патриотическому воспитанию:</w:t>
      </w:r>
    </w:p>
    <w:p>
      <w:pPr>
        <w:widowControl w:val="fals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Разработать и внедрить систему мероприятий по формированию гражданской идентичности у дошкольников</w:t>
      </w:r>
    </w:p>
    <w:p>
      <w:pPr>
        <w:widowControl w:val="fals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Создать условия для приобщения воспитанников к культурно-историческому наследию России через реализацию тематических проектов</w:t>
      </w:r>
    </w:p>
    <w:p>
      <w:pPr>
        <w:widowControl w:val="fals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Организовать взаимодействие с социальными партнерами по вопросам духовно-нравственного воспитания</w:t>
      </w:r>
    </w:p>
    <w:p>
      <w:pPr>
        <w:widowControl w:val="fals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По системе безопасности:</w:t>
      </w:r>
    </w:p>
    <w:p>
      <w:pPr>
        <w:widowControl w:val="fals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Провести комплексный аудит существующей системы безопасности организации</w:t>
      </w:r>
    </w:p>
    <w:p>
      <w:pPr>
        <w:widowControl w:val="fals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Разработать и реализовать план мероприятий по усилению антитеррористической защищенности учреждения</w:t>
      </w:r>
    </w:p>
    <w:p>
      <w:pPr>
        <w:tabs>
          <w:tab w:val="left" w:pos="567" w:leader="none"/>
        </w:tabs>
        <w:spacing w:before="47" w:after="0" w:line="240"/>
        <w:ind w:right="1138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Совершенствовать механизмы обеспечения безопасных условий пребывания всех участников образовательного процесса.</w:t>
      </w:r>
    </w:p>
    <w:p>
      <w:pPr>
        <w:spacing w:before="276" w:after="0" w:line="275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2025-2026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учебном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году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дошкольном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учреждении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выполнялся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первый </w:t>
      </w:r>
    </w:p>
    <w:p>
      <w:pPr>
        <w:spacing w:before="0" w:after="0" w:line="240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Организационно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подготовительный этап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реализации программы Развития. Его цель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разработка системы мероприятий направленных на воспитание чувств принадлежности к своей Родине и историческому и культурному наследию, оборудывание тематический уголков и создание новых локальных актов по антитеррористической защищенности, разработка. А также совершен переход ко второму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Развивающего (обновленческого) этапа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реализации программы Развития.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который заключается в апробация системы мероприятий  в направлении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Патриотического воспитания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 развитие чувств принадлежности к семье, своей малой Родине и  созданию условий для приобщения воспитанников  к культурно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историческому  наследию России через реализацию тематических проектов, а также разработка памяток по комплексной безопасности. </w:t>
      </w:r>
    </w:p>
    <w:p>
      <w:pPr>
        <w:spacing w:before="0" w:after="0" w:line="272"/>
        <w:ind w:right="3" w:left="0" w:firstLine="284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Контактная</w:t>
      </w:r>
      <w:r>
        <w:rPr>
          <w:rFonts w:ascii="Times New Roman" w:hAnsi="Times New Roman" w:cs="Times New Roman" w:eastAsia="Times New Roman"/>
          <w:b/>
          <w:i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-2"/>
          <w:position w:val="0"/>
          <w:sz w:val="24"/>
          <w:shd w:fill="auto" w:val="clear"/>
        </w:rPr>
        <w:t xml:space="preserve">информация:</w:t>
      </w:r>
    </w:p>
    <w:p>
      <w:pPr>
        <w:spacing w:before="0" w:after="0" w:line="242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Юридический и фактический адрес: 153022, г. Иваново,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ул. Юношеская, д.8., Адрес электронной почты: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80"/>
            <w:spacing w:val="0"/>
            <w:position w:val="0"/>
            <w:sz w:val="24"/>
            <w:u w:val="single"/>
            <w:shd w:fill="auto" w:val="clear"/>
          </w:rPr>
          <w:t xml:space="preserve">dou149@ivedu.ru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Телефон: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(4932) 23-46-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34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Официальный</w:t>
      </w:r>
      <w:r>
        <w:rPr>
          <w:rFonts w:ascii="Times New Roman" w:hAnsi="Times New Roman" w:cs="Times New Roman" w:eastAsia="Times New Roman"/>
          <w:b/>
          <w:i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сайт:</w:t>
      </w:r>
      <w:r>
        <w:rPr>
          <w:rFonts w:ascii="Times New Roman" w:hAnsi="Times New Roman" w:cs="Times New Roman" w:eastAsia="Times New Roman"/>
          <w:b/>
          <w:i/>
          <w:color w:val="auto"/>
          <w:spacing w:val="9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-2"/>
            <w:position w:val="0"/>
            <w:sz w:val="24"/>
            <w:u w:val="single"/>
            <w:shd w:fill="auto" w:val="clear"/>
          </w:rPr>
          <w:t xml:space="preserve">http://dou149.ivedu.ru/</w:t>
        </w:r>
        <w:r>
          <w:rPr>
            <w:rFonts w:ascii="Times New Roman" w:hAnsi="Times New Roman" w:cs="Times New Roman" w:eastAsia="Times New Roman"/>
            <w:color w:val="0000FF"/>
            <w:spacing w:val="-2"/>
            <w:position w:val="0"/>
            <w:sz w:val="24"/>
            <w:u w:val="single"/>
            <w:shd w:fill="auto" w:val="clear"/>
          </w:rPr>
          <w:t xml:space="preserve"> HYPERLINK "http://dou149.ivedu.ru/"</w:t>
        </w:r>
        <w:r>
          <w:rPr>
            <w:rFonts w:ascii="Times New Roman" w:hAnsi="Times New Roman" w:cs="Times New Roman" w:eastAsia="Times New Roman"/>
            <w:color w:val="0000FF"/>
            <w:spacing w:val="-2"/>
            <w:position w:val="0"/>
            <w:sz w:val="24"/>
            <w:u w:val="single"/>
            <w:shd w:fill="auto" w:val="clear"/>
          </w:rPr>
          <w:t xml:space="preserve">.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Официальная группы в</w:t>
      </w:r>
      <w:r>
        <w:rPr>
          <w:rFonts w:ascii="Times New Roman" w:hAnsi="Times New Roman" w:cs="Times New Roman" w:eastAsia="Times New Roman"/>
          <w:b/>
          <w:i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социальных сетях</w:t>
      </w:r>
      <w:r>
        <w:rPr>
          <w:rFonts w:ascii="Times New Roman" w:hAnsi="Times New Roman" w:cs="Times New Roman" w:eastAsia="Times New Roman"/>
          <w:b/>
          <w:i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Вконтакте:</w:t>
      </w:r>
      <w:r>
        <w:rPr>
          <w:rFonts w:ascii="Times New Roman" w:hAnsi="Times New Roman" w:cs="Times New Roman" w:eastAsia="Times New Roman"/>
          <w:b/>
          <w:i/>
          <w:color w:val="auto"/>
          <w:spacing w:val="-3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https://ok.ru/group/70000001126312</w:t>
        </w:r>
      </w:hyperlink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МАХ: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https://max.ru/id3702005206_gos</w:t>
        </w:r>
      </w:hyperlink>
    </w:p>
    <w:p>
      <w:pPr>
        <w:spacing w:before="1" w:after="0" w:line="240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" w:after="0" w:line="242"/>
        <w:ind w:right="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Проектная мощность учреждения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:4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групп с контингентом детей 88 человека, из них: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ясельная и 3 группы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садовые.</w:t>
      </w: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4"/>
        </w:numPr>
        <w:tabs>
          <w:tab w:val="left" w:pos="244" w:leader="none"/>
        </w:tabs>
        <w:spacing w:before="0" w:after="0" w:line="240"/>
        <w:ind w:right="56" w:left="244" w:hanging="244"/>
        <w:jc w:val="center"/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Кадровое</w:t>
      </w:r>
      <w:r>
        <w:rPr>
          <w:rFonts w:ascii="Times New Roman" w:hAnsi="Times New Roman" w:cs="Times New Roman" w:eastAsia="Times New Roman"/>
          <w:b/>
          <w:i/>
          <w:color w:val="993300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обеспечение</w:t>
      </w:r>
      <w:r>
        <w:rPr>
          <w:rFonts w:ascii="Times New Roman" w:hAnsi="Times New Roman" w:cs="Times New Roman" w:eastAsia="Times New Roman"/>
          <w:b/>
          <w:i/>
          <w:color w:val="993300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педагогического</w:t>
      </w:r>
      <w:r>
        <w:rPr>
          <w:rFonts w:ascii="Times New Roman" w:hAnsi="Times New Roman" w:cs="Times New Roman" w:eastAsia="Times New Roman"/>
          <w:b/>
          <w:i/>
          <w:color w:val="993300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-2"/>
          <w:position w:val="0"/>
          <w:sz w:val="24"/>
          <w:shd w:fill="auto" w:val="clear"/>
        </w:rPr>
        <w:t xml:space="preserve">процесса</w:t>
      </w: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160" w:left="2107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Сведения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укомплектованности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штатов.</w:t>
      </w:r>
    </w:p>
    <w:p>
      <w:pPr>
        <w:spacing w:before="49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864"/>
        <w:gridCol w:w="2160"/>
        <w:gridCol w:w="2881"/>
      </w:tblGrid>
      <w:tr>
        <w:trPr>
          <w:trHeight w:val="551" w:hRule="auto"/>
          <w:jc w:val="left"/>
        </w:trPr>
        <w:tc>
          <w:tcPr>
            <w:tcW w:w="4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6" w:after="0" w:line="240"/>
              <w:ind w:right="0" w:left="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должность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412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штатному</w:t>
            </w:r>
          </w:p>
          <w:p>
            <w:pPr>
              <w:spacing w:before="0" w:after="0" w:line="265"/>
              <w:ind w:right="0" w:left="45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расписанию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6" w:after="0" w:line="240"/>
              <w:ind w:right="6" w:left="1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факту</w:t>
            </w:r>
          </w:p>
        </w:tc>
      </w:tr>
      <w:tr>
        <w:trPr>
          <w:trHeight w:val="273" w:hRule="auto"/>
          <w:jc w:val="left"/>
        </w:trPr>
        <w:tc>
          <w:tcPr>
            <w:tcW w:w="4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Директор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4" w:left="1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4" w:left="1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77" w:hRule="auto"/>
          <w:jc w:val="left"/>
        </w:trPr>
        <w:tc>
          <w:tcPr>
            <w:tcW w:w="4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Заместитель директора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АХР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4" w:left="1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4" w:left="1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73" w:hRule="auto"/>
          <w:jc w:val="left"/>
        </w:trPr>
        <w:tc>
          <w:tcPr>
            <w:tcW w:w="4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4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4"/>
              <w:ind w:right="9" w:left="1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4"/>
              <w:ind w:right="9" w:left="1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277" w:hRule="auto"/>
          <w:jc w:val="left"/>
        </w:trPr>
        <w:tc>
          <w:tcPr>
            <w:tcW w:w="4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Старший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воспитатель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4" w:left="1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4" w:left="1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278" w:hRule="auto"/>
          <w:jc w:val="left"/>
        </w:trPr>
        <w:tc>
          <w:tcPr>
            <w:tcW w:w="4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Музыкальный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руководитель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5" w:left="1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4" w:left="1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73" w:hRule="auto"/>
          <w:jc w:val="left"/>
        </w:trPr>
        <w:tc>
          <w:tcPr>
            <w:tcW w:w="4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Педагог-психолог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4" w:left="1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4" w:left="1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78" w:hRule="auto"/>
          <w:jc w:val="left"/>
        </w:trPr>
        <w:tc>
          <w:tcPr>
            <w:tcW w:w="4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Делопроизводитель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5" w:left="1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0,5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4" w:left="1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273" w:hRule="auto"/>
          <w:jc w:val="left"/>
        </w:trPr>
        <w:tc>
          <w:tcPr>
            <w:tcW w:w="4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Младшие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5" w:left="1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5,25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5" w:left="1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278" w:hRule="auto"/>
          <w:jc w:val="left"/>
        </w:trPr>
        <w:tc>
          <w:tcPr>
            <w:tcW w:w="4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Обслуживающий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персонал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11,6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10,6</w:t>
            </w:r>
          </w:p>
        </w:tc>
      </w:tr>
    </w:tbl>
    <w:p>
      <w:pPr>
        <w:spacing w:before="274" w:after="0" w:line="240"/>
        <w:ind w:right="2160" w:left="2116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Образовательный</w:t>
      </w:r>
      <w:r>
        <w:rPr>
          <w:rFonts w:ascii="Times New Roman" w:hAnsi="Times New Roman" w:cs="Times New Roman" w:eastAsia="Times New Roman"/>
          <w:b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профессиональный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уровень</w:t>
      </w:r>
      <w:r>
        <w:rPr>
          <w:rFonts w:ascii="Times New Roman" w:hAnsi="Times New Roman" w:cs="Times New Roman" w:eastAsia="Times New Roman"/>
          <w:b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кадров.</w:t>
      </w:r>
    </w:p>
    <w:p>
      <w:pPr>
        <w:spacing w:before="49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558"/>
        <w:gridCol w:w="1123"/>
        <w:gridCol w:w="1133"/>
        <w:gridCol w:w="1133"/>
        <w:gridCol w:w="1278"/>
        <w:gridCol w:w="1701"/>
      </w:tblGrid>
      <w:tr>
        <w:trPr>
          <w:trHeight w:val="278" w:hRule="auto"/>
          <w:jc w:val="left"/>
        </w:trPr>
        <w:tc>
          <w:tcPr>
            <w:tcW w:w="355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3"/>
              <w:ind w:right="0" w:left="2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Должность</w:t>
            </w:r>
          </w:p>
        </w:tc>
        <w:tc>
          <w:tcPr>
            <w:tcW w:w="225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46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Образование</w:t>
            </w:r>
          </w:p>
        </w:tc>
        <w:tc>
          <w:tcPr>
            <w:tcW w:w="411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4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Категория</w:t>
            </w:r>
          </w:p>
        </w:tc>
      </w:tr>
      <w:tr>
        <w:trPr>
          <w:trHeight w:val="1027" w:hRule="auto"/>
          <w:jc w:val="left"/>
        </w:trPr>
        <w:tc>
          <w:tcPr>
            <w:tcW w:w="355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7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5" w:left="5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7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5" w:left="8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Среднее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7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6" w:left="8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Высшая</w:t>
            </w:r>
          </w:p>
        </w:tc>
        <w:tc>
          <w:tcPr>
            <w:tcW w:w="1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7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16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Первая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31" w:after="0" w:line="240"/>
              <w:ind w:right="0" w:left="7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Соответствие занимаемой должности</w:t>
            </w:r>
          </w:p>
        </w:tc>
      </w:tr>
      <w:tr>
        <w:trPr>
          <w:trHeight w:val="273" w:hRule="auto"/>
          <w:jc w:val="left"/>
        </w:trPr>
        <w:tc>
          <w:tcPr>
            <w:tcW w:w="3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Директор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5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2" w:left="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left"/>
        </w:trPr>
        <w:tc>
          <w:tcPr>
            <w:tcW w:w="3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Заместитель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директора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АХР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2" w:left="8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7" w:hRule="auto"/>
          <w:jc w:val="left"/>
        </w:trPr>
        <w:tc>
          <w:tcPr>
            <w:tcW w:w="3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5" w:left="5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2" w:left="8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2" w:left="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6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3" w:left="7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77" w:hRule="auto"/>
          <w:jc w:val="left"/>
        </w:trPr>
        <w:tc>
          <w:tcPr>
            <w:tcW w:w="3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Музыкальный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руководитель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5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2" w:left="8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2" w:left="8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6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3" w:left="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7" w:hRule="auto"/>
          <w:jc w:val="left"/>
        </w:trPr>
        <w:tc>
          <w:tcPr>
            <w:tcW w:w="3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 - психолог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5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2" w:left="8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2" w:left="8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6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3" w:left="7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77" w:hRule="auto"/>
          <w:jc w:val="left"/>
        </w:trPr>
        <w:tc>
          <w:tcPr>
            <w:tcW w:w="35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Итого: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5" w:left="5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2" w:left="8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2" w:left="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6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3" w:left="7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58"/>
        <w:ind w:right="0" w:left="105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99"/>
        </w:numPr>
        <w:tabs>
          <w:tab w:val="left" w:pos="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Номенклатура</w:t>
      </w:r>
      <w:r>
        <w:rPr>
          <w:rFonts w:ascii="Times New Roman" w:hAnsi="Times New Roman" w:cs="Times New Roman" w:eastAsia="Times New Roman"/>
          <w:b/>
          <w:i/>
          <w:color w:val="C45811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оказываемых</w:t>
      </w:r>
      <w:r>
        <w:rPr>
          <w:rFonts w:ascii="Times New Roman" w:hAnsi="Times New Roman" w:cs="Times New Roman" w:eastAsia="Times New Roman"/>
          <w:b/>
          <w:i/>
          <w:color w:val="C45811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b/>
          <w:i/>
          <w:color w:val="C45811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-2"/>
          <w:position w:val="0"/>
          <w:sz w:val="24"/>
          <w:shd w:fill="auto" w:val="clear"/>
        </w:rPr>
        <w:t xml:space="preserve">услуг</w:t>
      </w:r>
    </w:p>
    <w:p>
      <w:pPr>
        <w:spacing w:before="272" w:after="0" w:line="240"/>
        <w:ind w:right="0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основной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образования</w:t>
      </w:r>
    </w:p>
    <w:p>
      <w:pPr>
        <w:spacing w:before="0" w:after="0" w:line="240"/>
        <w:ind w:right="0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2"/>
        </w:numPr>
        <w:tabs>
          <w:tab w:val="left" w:pos="1362" w:leader="none"/>
        </w:tabs>
        <w:spacing w:before="0" w:after="0" w:line="275"/>
        <w:ind w:right="0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Образовательная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МБДОУ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ЦРР-детский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сад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149»</w:t>
      </w:r>
    </w:p>
    <w:p>
      <w:pPr>
        <w:numPr>
          <w:ilvl w:val="0"/>
          <w:numId w:val="202"/>
        </w:numPr>
        <w:tabs>
          <w:tab w:val="left" w:pos="1362" w:leader="none"/>
        </w:tabs>
        <w:spacing w:before="0" w:after="0" w:line="275"/>
        <w:ind w:right="0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Рабочая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МБДОУ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ЦРР-детский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сад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149»</w:t>
      </w:r>
    </w:p>
    <w:p>
      <w:pPr>
        <w:spacing w:before="5" w:after="0" w:line="240"/>
        <w:ind w:right="0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4"/>
        </w:numPr>
        <w:tabs>
          <w:tab w:val="left" w:pos="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Материально-технические</w:t>
      </w:r>
      <w:r>
        <w:rPr>
          <w:rFonts w:ascii="Times New Roman" w:hAnsi="Times New Roman" w:cs="Times New Roman" w:eastAsia="Times New Roman"/>
          <w:b/>
          <w:i/>
          <w:color w:val="C45811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-2"/>
          <w:position w:val="0"/>
          <w:sz w:val="24"/>
          <w:shd w:fill="auto" w:val="clear"/>
        </w:rPr>
        <w:t xml:space="preserve">ресурсы</w:t>
      </w:r>
    </w:p>
    <w:p>
      <w:pPr>
        <w:tabs>
          <w:tab w:val="left" w:pos="0" w:leader="none"/>
        </w:tabs>
        <w:spacing w:before="3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i/>
          <w:color w:val="C45811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развивающая</w:t>
      </w:r>
      <w:r>
        <w:rPr>
          <w:rFonts w:ascii="Times New Roman" w:hAnsi="Times New Roman" w:cs="Times New Roman" w:eastAsia="Times New Roman"/>
          <w:b/>
          <w:i/>
          <w:color w:val="C45811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предметно-пространственная</w:t>
      </w:r>
      <w:r>
        <w:rPr>
          <w:rFonts w:ascii="Times New Roman" w:hAnsi="Times New Roman" w:cs="Times New Roman" w:eastAsia="Times New Roman"/>
          <w:b/>
          <w:i/>
          <w:color w:val="C45811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среда</w:t>
      </w:r>
      <w:r>
        <w:rPr>
          <w:rFonts w:ascii="Times New Roman" w:hAnsi="Times New Roman" w:cs="Times New Roman" w:eastAsia="Times New Roman"/>
          <w:b/>
          <w:i/>
          <w:color w:val="C45811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-2"/>
          <w:position w:val="0"/>
          <w:sz w:val="24"/>
          <w:shd w:fill="auto" w:val="clear"/>
        </w:rPr>
        <w:t xml:space="preserve">МБДОУ</w:t>
      </w:r>
    </w:p>
    <w:p>
      <w:pPr>
        <w:tabs>
          <w:tab w:val="left" w:pos="3354" w:leader="none"/>
          <w:tab w:val="left" w:pos="4850" w:leader="none"/>
          <w:tab w:val="left" w:pos="6573" w:leader="none"/>
          <w:tab w:val="left" w:pos="6961" w:leader="none"/>
        </w:tabs>
        <w:spacing w:before="273" w:after="0" w:line="240"/>
        <w:ind w:right="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Дошкольное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учреждение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располагается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административно-учебном здании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индивидуального проекта, общая площадь которого 1269,9 кв.м.</w:t>
      </w:r>
    </w:p>
    <w:p>
      <w:pPr>
        <w:spacing w:before="4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здании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ДОУ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помещений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них:</w:t>
      </w:r>
    </w:p>
    <w:p>
      <w:pPr>
        <w:numPr>
          <w:ilvl w:val="0"/>
          <w:numId w:val="208"/>
        </w:numPr>
        <w:tabs>
          <w:tab w:val="left" w:pos="1334" w:leader="none"/>
        </w:tabs>
        <w:spacing w:before="0" w:after="0" w:line="294"/>
        <w:ind w:right="0" w:left="1334" w:hanging="25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групповых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комнат;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спальни;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раздевалок;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3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методический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кабинет;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кабинет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Логознайка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»;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кабинет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психолога;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кабинет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директора;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кабинет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психологической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разгрузки;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музыкальный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зал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кабинет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музыкального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руководителя;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кабинет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зам.директора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АХР: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пищеблок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кладовка;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постирочная;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гладильная;</w:t>
      </w:r>
    </w:p>
    <w:p>
      <w:pPr>
        <w:numPr>
          <w:ilvl w:val="0"/>
          <w:numId w:val="208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медицинский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кабинет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изолятором.</w:t>
      </w:r>
    </w:p>
    <w:p>
      <w:pPr>
        <w:tabs>
          <w:tab w:val="left" w:pos="284" w:leader="none"/>
        </w:tabs>
        <w:spacing w:before="275" w:after="0" w:line="276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территории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расположены:</w:t>
      </w:r>
    </w:p>
    <w:p>
      <w:pPr>
        <w:numPr>
          <w:ilvl w:val="0"/>
          <w:numId w:val="213"/>
        </w:numPr>
        <w:tabs>
          <w:tab w:val="left" w:pos="284" w:leader="none"/>
        </w:tabs>
        <w:spacing w:before="0" w:after="0" w:line="294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прогулочных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участков с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теневыми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навесами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спортивно-игровым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оборудованием;</w:t>
      </w:r>
    </w:p>
    <w:p>
      <w:pPr>
        <w:numPr>
          <w:ilvl w:val="0"/>
          <w:numId w:val="213"/>
        </w:numPr>
        <w:tabs>
          <w:tab w:val="left" w:pos="284" w:leader="none"/>
        </w:tabs>
        <w:spacing w:before="4" w:after="0" w:line="294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спортивный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участок;</w:t>
      </w:r>
    </w:p>
    <w:p>
      <w:pPr>
        <w:numPr>
          <w:ilvl w:val="0"/>
          <w:numId w:val="213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беговая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дорожка;</w:t>
      </w:r>
    </w:p>
    <w:p>
      <w:pPr>
        <w:numPr>
          <w:ilvl w:val="0"/>
          <w:numId w:val="213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цветники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клумбы;</w:t>
      </w:r>
    </w:p>
    <w:p>
      <w:pPr>
        <w:numPr>
          <w:ilvl w:val="0"/>
          <w:numId w:val="213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экологическая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тропа;</w:t>
      </w:r>
    </w:p>
    <w:p>
      <w:pPr>
        <w:numPr>
          <w:ilvl w:val="0"/>
          <w:numId w:val="213"/>
        </w:numPr>
        <w:tabs>
          <w:tab w:val="left" w:pos="284" w:leader="none"/>
        </w:tabs>
        <w:spacing w:before="0" w:after="0" w:line="293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хозяйственных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складских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помещения.</w:t>
      </w:r>
    </w:p>
    <w:p>
      <w:pPr>
        <w:tabs>
          <w:tab w:val="left" w:pos="0" w:leader="none"/>
        </w:tabs>
        <w:spacing w:before="270" w:after="0" w:line="242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Здания (помещения) и участки дошкольного учреждения соответствуют санитарно- эпидемиологическим правилам и нормативам.</w:t>
      </w:r>
    </w:p>
    <w:p>
      <w:pPr>
        <w:tabs>
          <w:tab w:val="left" w:pos="0" w:leader="none"/>
          <w:tab w:val="left" w:pos="1418" w:leader="none"/>
        </w:tabs>
        <w:spacing w:before="0" w:after="0" w:line="240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Здание детского сада двухэтажное. Рядом с детским садом отсутствуют крупные промышленные предприятия и оживленные трассы, которые могли бы угрожать жизнедеятельности детей.</w:t>
      </w:r>
    </w:p>
    <w:p>
      <w:pPr>
        <w:tabs>
          <w:tab w:val="left" w:pos="0" w:leader="none"/>
        </w:tabs>
        <w:spacing w:before="0" w:after="0" w:line="240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Групповые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площадки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изолированы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 от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отделены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зелеными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насаждениями. Территория ДОУ:</w:t>
      </w:r>
    </w:p>
    <w:p>
      <w:pPr>
        <w:tabs>
          <w:tab w:val="left" w:pos="0" w:leader="none"/>
        </w:tabs>
        <w:spacing w:before="4" w:after="0" w:line="275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зонирована: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игровая,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физкультурная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хозяйственная;</w:t>
      </w:r>
    </w:p>
    <w:p>
      <w:pPr>
        <w:tabs>
          <w:tab w:val="left" w:pos="0" w:leader="none"/>
          <w:tab w:val="left" w:pos="2721" w:leader="none"/>
          <w:tab w:val="left" w:pos="4179" w:leader="none"/>
          <w:tab w:val="left" w:pos="5638" w:leader="none"/>
          <w:tab w:val="left" w:pos="7230" w:leader="none"/>
          <w:tab w:val="left" w:pos="8463" w:leader="none"/>
          <w:tab w:val="left" w:pos="9647" w:leader="none"/>
        </w:tabs>
        <w:spacing w:before="0" w:after="0" w:line="242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поверхность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территории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чередуется: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асфальтовые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дорожки, травяное покрытие, </w:t>
      </w:r>
    </w:p>
    <w:p>
      <w:pPr>
        <w:tabs>
          <w:tab w:val="left" w:pos="0" w:leader="none"/>
          <w:tab w:val="left" w:pos="2721" w:leader="none"/>
          <w:tab w:val="left" w:pos="4179" w:leader="none"/>
          <w:tab w:val="left" w:pos="5638" w:leader="none"/>
          <w:tab w:val="left" w:pos="7230" w:leader="none"/>
          <w:tab w:val="left" w:pos="8463" w:leader="none"/>
          <w:tab w:val="left" w:pos="9647" w:leader="none"/>
        </w:tabs>
        <w:spacing w:before="0" w:after="0" w:line="242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утрамбованный грунт;</w:t>
      </w:r>
    </w:p>
    <w:p>
      <w:pPr>
        <w:tabs>
          <w:tab w:val="left" w:pos="0" w:leader="none"/>
        </w:tabs>
        <w:spacing w:before="0" w:after="0" w:line="268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Стратегия</w:t>
        <w:tab/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2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тактика</w:t>
        <w:tab/>
        <w:t xml:space="preserve">построения</w:t>
        <w:tab/>
        <w:t xml:space="preserve">развивающей</w:t>
        <w:tab/>
        <w:t xml:space="preserve">предметно-пространственной образовательной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2"/>
          <w:shd w:fill="auto" w:val="clear"/>
        </w:rPr>
        <w:t xml:space="preserve">среды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2"/>
          <w:shd w:fill="auto" w:val="clear"/>
        </w:rPr>
        <w:t xml:space="preserve">МБДОУ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обеспечивает</w:t>
        <w:tab/>
        <w:t xml:space="preserve">возможность</w:t>
        <w:tab/>
        <w:t xml:space="preserve">общения</w:t>
        <w:tab/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2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совместной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(в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числе,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разного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возраста)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взрослых,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двигательной активности детей, а также возможностей для уединения.</w:t>
      </w:r>
    </w:p>
    <w:p>
      <w:pPr>
        <w:spacing w:before="0" w:after="0" w:line="242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Состояние развивающая предметно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пространственной среды в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ЦРР - 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149»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соответствует санитарным нормам и правилам и проектируется на основе</w:t>
      </w:r>
    </w:p>
    <w:p>
      <w:pPr>
        <w:numPr>
          <w:ilvl w:val="0"/>
          <w:numId w:val="223"/>
        </w:numPr>
        <w:tabs>
          <w:tab w:val="left" w:pos="1333" w:leader="none"/>
        </w:tabs>
        <w:spacing w:before="0" w:after="0" w:line="271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реализуемых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детском саду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программ;</w:t>
      </w:r>
    </w:p>
    <w:p>
      <w:pPr>
        <w:numPr>
          <w:ilvl w:val="0"/>
          <w:numId w:val="223"/>
        </w:numPr>
        <w:tabs>
          <w:tab w:val="left" w:pos="1333" w:leader="none"/>
        </w:tabs>
        <w:spacing w:before="0" w:after="0" w:line="275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требований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нормативных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документов;</w:t>
      </w:r>
    </w:p>
    <w:p>
      <w:pPr>
        <w:numPr>
          <w:ilvl w:val="0"/>
          <w:numId w:val="223"/>
        </w:numPr>
        <w:tabs>
          <w:tab w:val="left" w:pos="1333" w:leader="none"/>
        </w:tabs>
        <w:spacing w:before="0" w:after="0" w:line="275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материальных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архитектурно-пространственных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условий;</w:t>
      </w:r>
    </w:p>
    <w:p>
      <w:pPr>
        <w:numPr>
          <w:ilvl w:val="0"/>
          <w:numId w:val="223"/>
        </w:numPr>
        <w:tabs>
          <w:tab w:val="left" w:pos="1333" w:leader="none"/>
          <w:tab w:val="left" w:pos="3056" w:leader="none"/>
          <w:tab w:val="left" w:pos="4653" w:leader="none"/>
          <w:tab w:val="left" w:pos="6327" w:leader="none"/>
          <w:tab w:val="left" w:pos="7837" w:leader="none"/>
          <w:tab w:val="left" w:pos="9151" w:leader="none"/>
          <w:tab w:val="left" w:pos="9966" w:leader="none"/>
        </w:tabs>
        <w:spacing w:before="3" w:after="0" w:line="240"/>
        <w:ind w:right="3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предпочтений,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субкультуры,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возможностей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различных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видов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детской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 и уровня их развития;</w:t>
      </w:r>
    </w:p>
    <w:p>
      <w:pPr>
        <w:numPr>
          <w:ilvl w:val="0"/>
          <w:numId w:val="223"/>
        </w:numPr>
        <w:tabs>
          <w:tab w:val="left" w:pos="1333" w:leader="none"/>
        </w:tabs>
        <w:spacing w:before="3" w:after="0" w:line="240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общих принципов построения предметно-развивающей среды (безопасности, доступности, вариативности пространства, полифункциональности, динамичности-статичности, сочетания привычных и неординарных элементов, индивидуальной комфортности и эмоционального благополучия каждого ребенка и взрослого, учета гендерных и возрастных различий детей, уважение к потребностям и нуждам каждого ребенка).</w:t>
      </w:r>
    </w:p>
    <w:p>
      <w:pPr>
        <w:spacing w:before="0" w:after="0" w:line="240"/>
        <w:ind w:right="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базисные компоненты развивающей предметной среды включают оптимальные условия для полноценного физического, познавательного, речевого, социально- коммуникативного и художественно-эстетического развития детей. В соответствии с принципом эстетичности и красоты, в оформлении групповых помещений выдержан единый стиль. Созданная эстетическая среда вызывает у детей чувство радости, эмоционально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интеллектуальному развитию детей дошкольного возраста.</w:t>
      </w:r>
    </w:p>
    <w:p>
      <w:pPr>
        <w:spacing w:before="9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274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Система</w:t>
      </w:r>
      <w:r>
        <w:rPr>
          <w:rFonts w:ascii="Times New Roman" w:hAnsi="Times New Roman" w:cs="Times New Roman" w:eastAsia="Times New Roman"/>
          <w:b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развивающей</w:t>
      </w:r>
      <w:r>
        <w:rPr>
          <w:rFonts w:ascii="Times New Roman" w:hAnsi="Times New Roman" w:cs="Times New Roman" w:eastAsia="Times New Roman"/>
          <w:b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предметно-пространственной образовательной среды</w:t>
      </w:r>
    </w:p>
    <w:tbl>
      <w:tblPr/>
      <w:tblGrid>
        <w:gridCol w:w="1954"/>
        <w:gridCol w:w="7832"/>
      </w:tblGrid>
      <w:tr>
        <w:trPr>
          <w:trHeight w:val="369" w:hRule="auto"/>
          <w:jc w:val="left"/>
        </w:trPr>
        <w:tc>
          <w:tcPr>
            <w:tcW w:w="19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32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Наименование</w:t>
            </w:r>
          </w:p>
        </w:tc>
        <w:tc>
          <w:tcPr>
            <w:tcW w:w="7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Психолого-педагогическое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назначение</w:t>
            </w:r>
          </w:p>
        </w:tc>
      </w:tr>
      <w:tr>
        <w:trPr>
          <w:trHeight w:val="2765" w:hRule="auto"/>
          <w:jc w:val="left"/>
        </w:trPr>
        <w:tc>
          <w:tcPr>
            <w:tcW w:w="19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Групповые помещения</w:t>
            </w:r>
          </w:p>
        </w:tc>
        <w:tc>
          <w:tcPr>
            <w:tcW w:w="7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1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ролевой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игры.</w:t>
            </w:r>
          </w:p>
          <w:p>
            <w:pPr>
              <w:spacing w:before="0" w:after="0" w:line="242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грамотности,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куда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включаются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книжный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уголок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игры, и оборудование для развития речи.</w:t>
            </w:r>
          </w:p>
          <w:p>
            <w:pPr>
              <w:spacing w:before="0" w:after="0" w:line="240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науки, куда входит уголок природы и место для детского экспериментирования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опытов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соответствующим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оборудованием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материалами.</w:t>
            </w:r>
          </w:p>
          <w:p>
            <w:pPr>
              <w:spacing w:before="0" w:after="0" w:line="275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строительно-конструктивных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игр.</w:t>
            </w:r>
          </w:p>
          <w:p>
            <w:pPr>
              <w:spacing w:before="0" w:after="0" w:line="275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где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размещаются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материалы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ознакомлению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с</w:t>
            </w:r>
          </w:p>
          <w:p>
            <w:pPr>
              <w:spacing w:before="0" w:after="0" w:line="274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искусством,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предметы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материалы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детской изобразительной деятельности.</w:t>
            </w:r>
          </w:p>
        </w:tc>
      </w:tr>
      <w:tr>
        <w:trPr>
          <w:trHeight w:val="825" w:hRule="auto"/>
          <w:jc w:val="left"/>
        </w:trPr>
        <w:tc>
          <w:tcPr>
            <w:tcW w:w="19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06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Музыкальный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зал</w:t>
            </w:r>
          </w:p>
        </w:tc>
        <w:tc>
          <w:tcPr>
            <w:tcW w:w="7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музыкальных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занятий,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праздников,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развлечений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досугов, гимнастики, образовательной деятельности по физическому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развитию,</w:t>
            </w:r>
          </w:p>
          <w:p>
            <w:pPr>
              <w:spacing w:before="0" w:after="0" w:line="261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спортивных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мероприятий.</w:t>
            </w:r>
          </w:p>
        </w:tc>
      </w:tr>
      <w:tr>
        <w:trPr>
          <w:trHeight w:val="830" w:hRule="auto"/>
          <w:jc w:val="left"/>
        </w:trPr>
        <w:tc>
          <w:tcPr>
            <w:tcW w:w="19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Кабинет Логознайка</w:t>
            </w:r>
          </w:p>
        </w:tc>
        <w:tc>
          <w:tcPr>
            <w:tcW w:w="7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организованной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детьми,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том</w:t>
            </w:r>
          </w:p>
          <w:p>
            <w:pPr>
              <w:spacing w:before="0" w:after="0" w:line="274"/>
              <w:ind w:right="66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числе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использованием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интерактивной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доски,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родительских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собраний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мастер-классов.</w:t>
            </w:r>
          </w:p>
        </w:tc>
      </w:tr>
      <w:tr>
        <w:trPr>
          <w:trHeight w:val="847" w:hRule="auto"/>
          <w:jc w:val="left"/>
        </w:trPr>
        <w:tc>
          <w:tcPr>
            <w:tcW w:w="19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Методический кабинет</w:t>
            </w:r>
          </w:p>
        </w:tc>
        <w:tc>
          <w:tcPr>
            <w:tcW w:w="7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86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библиотека</w:t>
            </w:r>
            <w:r>
              <w:rPr>
                <w:rFonts w:ascii="Times New Roman" w:hAnsi="Times New Roman" w:cs="Times New Roman" w:eastAsia="Times New Roman"/>
                <w:color w:val="auto"/>
                <w:spacing w:val="-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педагогов Семинары, консультации</w:t>
            </w:r>
          </w:p>
          <w:p>
            <w:pPr>
              <w:spacing w:before="0" w:after="0" w:line="275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Круглые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столы</w:t>
            </w:r>
          </w:p>
          <w:p>
            <w:pPr>
              <w:spacing w:before="0" w:after="0" w:line="242"/>
              <w:ind w:right="5694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Педагогические часы Педагогические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советы</w:t>
            </w:r>
          </w:p>
          <w:p>
            <w:pPr>
              <w:spacing w:before="0" w:after="0" w:line="271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Повышение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профессионального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уровня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педагогов</w:t>
            </w:r>
          </w:p>
          <w:p>
            <w:pPr>
              <w:spacing w:before="0" w:after="0" w:line="274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Разъяснительная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родителями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color w:val="auto"/>
                <w:spacing w:val="8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вопросам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развития 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8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дошкольного возраста</w:t>
            </w:r>
          </w:p>
        </w:tc>
      </w:tr>
      <w:tr>
        <w:trPr>
          <w:trHeight w:val="273" w:hRule="auto"/>
          <w:jc w:val="left"/>
        </w:trPr>
        <w:tc>
          <w:tcPr>
            <w:tcW w:w="19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Медицинский</w:t>
            </w:r>
          </w:p>
        </w:tc>
        <w:tc>
          <w:tcPr>
            <w:tcW w:w="7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Осмотр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детей</w:t>
            </w:r>
          </w:p>
        </w:tc>
      </w:tr>
    </w:tbl>
    <w:p>
      <w:pPr>
        <w:spacing w:before="5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3"/>
        <w:ind w:right="0" w:left="1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76"/>
        <w:gridCol w:w="7898"/>
      </w:tblGrid>
      <w:tr>
        <w:trPr>
          <w:trHeight w:val="850" w:hRule="auto"/>
          <w:jc w:val="left"/>
        </w:trPr>
        <w:tc>
          <w:tcPr>
            <w:tcW w:w="1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кабинет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84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Консультативно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просветительская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родителями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сотрудниками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ДОУ</w:t>
            </w:r>
          </w:p>
          <w:p>
            <w:pPr>
              <w:spacing w:before="0" w:after="0" w:line="271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Профилактическая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оздоровительная работа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детьми</w:t>
            </w:r>
          </w:p>
        </w:tc>
      </w:tr>
      <w:tr>
        <w:trPr>
          <w:trHeight w:val="834" w:hRule="auto"/>
          <w:jc w:val="left"/>
        </w:trPr>
        <w:tc>
          <w:tcPr>
            <w:tcW w:w="1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Кабинет психолога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Диагностическая,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коррекционно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развивающая,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профилактическая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работа,</w:t>
            </w:r>
          </w:p>
          <w:p>
            <w:pPr>
              <w:spacing w:before="0" w:after="0" w:line="274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психологическое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просвещение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консультирование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родителей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сотрудниками</w:t>
            </w:r>
          </w:p>
        </w:tc>
      </w:tr>
      <w:tr>
        <w:trPr>
          <w:trHeight w:val="1182" w:hRule="auto"/>
          <w:jc w:val="left"/>
        </w:trPr>
        <w:tc>
          <w:tcPr>
            <w:tcW w:w="1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Кабинет директора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консультации,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педагогическим,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медицинским, обслуживающим персоналом и родителями:</w:t>
            </w:r>
          </w:p>
          <w:p>
            <w:pPr>
              <w:spacing w:before="0" w:after="0" w:line="240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Просветительская,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разъяснительная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родителями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вопросам воспитания и развития детей дошкольного возраста</w:t>
            </w:r>
          </w:p>
        </w:tc>
      </w:tr>
    </w:tbl>
    <w:p>
      <w:pPr>
        <w:spacing w:before="14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16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Программно-методическое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обеспечение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 М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БДОУ</w:t>
      </w:r>
    </w:p>
    <w:p>
      <w:pPr>
        <w:spacing w:before="5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98"/>
        <w:gridCol w:w="9386"/>
      </w:tblGrid>
      <w:tr>
        <w:trPr>
          <w:trHeight w:val="1" w:hRule="atLeast"/>
          <w:jc w:val="left"/>
        </w:trPr>
        <w:tc>
          <w:tcPr>
            <w:tcW w:w="1028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программа дошкольного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МБДОУ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ЦРР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детский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149»</w:t>
            </w:r>
          </w:p>
          <w:p>
            <w:pPr>
              <w:spacing w:before="0" w:after="0" w:line="265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Рабочая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программа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МБДОУ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ЦРР-детский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149»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5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дошкольников.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Синтез,2014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1502" w:leader="none"/>
                <w:tab w:val="left" w:pos="2297" w:leader="none"/>
                <w:tab w:val="left" w:pos="3324" w:leader="none"/>
                <w:tab w:val="left" w:pos="4048" w:leader="none"/>
                <w:tab w:val="left" w:pos="5851" w:leader="none"/>
                <w:tab w:val="left" w:pos="7578" w:leader="none"/>
              </w:tabs>
              <w:spacing w:before="0" w:after="0" w:line="247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Помораева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И.А.,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Позина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В.А.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Формирование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элементарных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математических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5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представлений: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раннего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2016.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7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Соломенникова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О.А.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природой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раннего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5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2017.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1607" w:leader="none"/>
                <w:tab w:val="left" w:pos="2384" w:leader="none"/>
                <w:tab w:val="left" w:pos="3386" w:leader="none"/>
                <w:tab w:val="left" w:pos="4091" w:leader="none"/>
                <w:tab w:val="left" w:pos="5875" w:leader="none"/>
                <w:tab w:val="left" w:pos="7578" w:leader="none"/>
              </w:tabs>
              <w:spacing w:before="0" w:after="0" w:line="249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Пономарева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И.А.,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Позина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В.А.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Формирование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элементарных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математических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7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представлений: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Младшая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2015,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2019.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7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Новикова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В.П.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саду.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Сценарии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занятий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детьми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3-4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лет.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М.: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5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2015.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7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Соломенникова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О.А.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природой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Младшая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М.: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0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2019.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9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Дыбина</w:t>
            </w:r>
            <w:r>
              <w:rPr>
                <w:rFonts w:ascii="Times New Roman" w:hAnsi="Times New Roman" w:cs="Times New Roman" w:eastAsia="Times New Roman"/>
                <w:color w:val="auto"/>
                <w:spacing w:val="6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О.В.</w:t>
            </w:r>
            <w:r>
              <w:rPr>
                <w:rFonts w:ascii="Times New Roman" w:hAnsi="Times New Roman" w:cs="Times New Roman" w:eastAsia="Times New Roman"/>
                <w:color w:val="auto"/>
                <w:spacing w:val="6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6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5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предметным</w:t>
            </w:r>
            <w:r>
              <w:rPr>
                <w:rFonts w:ascii="Times New Roman" w:hAnsi="Times New Roman" w:cs="Times New Roman" w:eastAsia="Times New Roman"/>
                <w:color w:val="auto"/>
                <w:spacing w:val="5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социальным</w:t>
            </w:r>
            <w:r>
              <w:rPr>
                <w:rFonts w:ascii="Times New Roman" w:hAnsi="Times New Roman" w:cs="Times New Roman" w:eastAsia="Times New Roman"/>
                <w:color w:val="auto"/>
                <w:spacing w:val="5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окружением.</w:t>
            </w:r>
            <w:r>
              <w:rPr>
                <w:rFonts w:ascii="Times New Roman" w:hAnsi="Times New Roman" w:cs="Times New Roman" w:eastAsia="Times New Roman"/>
                <w:color w:val="auto"/>
                <w:spacing w:val="7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Младшая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2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синтез,2016.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1502" w:leader="none"/>
                <w:tab w:val="left" w:pos="2297" w:leader="none"/>
                <w:tab w:val="left" w:pos="3328" w:leader="none"/>
                <w:tab w:val="left" w:pos="4052" w:leader="none"/>
                <w:tab w:val="left" w:pos="5855" w:leader="none"/>
                <w:tab w:val="left" w:pos="7581" w:leader="none"/>
              </w:tabs>
              <w:spacing w:before="0" w:after="0" w:line="247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Помораева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И.А.,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Позина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В.А.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Формирование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элементарных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математических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5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представлений: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2016.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9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Соломенникова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О.А.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природой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2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М.: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2015.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7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Дыбина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О.В.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предметным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социальным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окружением.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0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синтез,2015.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7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Николаева</w:t>
            </w:r>
            <w:r>
              <w:rPr>
                <w:rFonts w:ascii="Times New Roman" w:hAnsi="Times New Roman" w:cs="Times New Roman" w:eastAsia="Times New Roman"/>
                <w:color w:val="auto"/>
                <w:spacing w:val="4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С.Н.</w:t>
            </w:r>
            <w:r>
              <w:rPr>
                <w:rFonts w:ascii="Times New Roman" w:hAnsi="Times New Roman" w:cs="Times New Roman" w:eastAsia="Times New Roman"/>
                <w:color w:val="auto"/>
                <w:spacing w:val="4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Парциальная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5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программа</w:t>
            </w:r>
            <w:r>
              <w:rPr>
                <w:rFonts w:ascii="Times New Roman" w:hAnsi="Times New Roman" w:cs="Times New Roman" w:eastAsia="Times New Roman"/>
                <w:color w:val="auto"/>
                <w:spacing w:val="4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Юный</w:t>
            </w:r>
            <w:r>
              <w:rPr>
                <w:rFonts w:ascii="Times New Roman" w:hAnsi="Times New Roman" w:cs="Times New Roman" w:eastAsia="Times New Roman"/>
                <w:color w:val="auto"/>
                <w:spacing w:val="4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4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</w:t>
            </w:r>
            <w:r>
              <w:rPr>
                <w:rFonts w:ascii="Times New Roman" w:hAnsi="Times New Roman" w:cs="Times New Roman" w:eastAsia="Times New Roman"/>
                <w:color w:val="auto"/>
                <w:spacing w:val="5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работы</w:t>
            </w:r>
            <w:r>
              <w:rPr>
                <w:rFonts w:ascii="Times New Roman" w:hAnsi="Times New Roman" w:cs="Times New Roman" w:eastAsia="Times New Roman"/>
                <w:color w:val="auto"/>
                <w:spacing w:val="4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средней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5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группе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сада.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2015.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1530" w:leader="none"/>
                <w:tab w:val="left" w:pos="2321" w:leader="none"/>
                <w:tab w:val="left" w:pos="3342" w:leader="none"/>
                <w:tab w:val="left" w:pos="4061" w:leader="none"/>
                <w:tab w:val="left" w:pos="5864" w:leader="none"/>
                <w:tab w:val="left" w:pos="7586" w:leader="none"/>
              </w:tabs>
              <w:spacing w:before="0" w:after="0" w:line="247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Помораева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И.А.,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Позина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В.А.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Формирование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элементарных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математических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5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представлений: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2016.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9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Соломенникова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О.А.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природой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М.: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9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Дыбина</w:t>
            </w:r>
            <w:r>
              <w:rPr>
                <w:rFonts w:ascii="Times New Roman" w:hAnsi="Times New Roman" w:cs="Times New Roman" w:eastAsia="Times New Roman"/>
                <w:color w:val="auto"/>
                <w:spacing w:val="6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О.В.</w:t>
            </w:r>
            <w:r>
              <w:rPr>
                <w:rFonts w:ascii="Times New Roman" w:hAnsi="Times New Roman" w:cs="Times New Roman" w:eastAsia="Times New Roman"/>
                <w:color w:val="auto"/>
                <w:spacing w:val="6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5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5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предметным</w:t>
            </w:r>
            <w:r>
              <w:rPr>
                <w:rFonts w:ascii="Times New Roman" w:hAnsi="Times New Roman" w:cs="Times New Roman" w:eastAsia="Times New Roman"/>
                <w:color w:val="auto"/>
                <w:spacing w:val="5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социальным</w:t>
            </w:r>
            <w:r>
              <w:rPr>
                <w:rFonts w:ascii="Times New Roman" w:hAnsi="Times New Roman" w:cs="Times New Roman" w:eastAsia="Times New Roman"/>
                <w:color w:val="auto"/>
                <w:spacing w:val="5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окружением.</w:t>
            </w:r>
            <w:r>
              <w:rPr>
                <w:rFonts w:ascii="Times New Roman" w:hAnsi="Times New Roman" w:cs="Times New Roman" w:eastAsia="Times New Roman"/>
                <w:color w:val="auto"/>
                <w:spacing w:val="6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Старшая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синтез,2016.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1530" w:leader="none"/>
                <w:tab w:val="left" w:pos="2321" w:leader="none"/>
                <w:tab w:val="left" w:pos="3338" w:leader="none"/>
                <w:tab w:val="left" w:pos="4057" w:leader="none"/>
                <w:tab w:val="left" w:pos="5860" w:leader="none"/>
                <w:tab w:val="left" w:pos="7582" w:leader="none"/>
              </w:tabs>
              <w:spacing w:before="0" w:after="0" w:line="249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Помораева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И.А.,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Позина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В.А.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Формирование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элементарных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математических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представлений: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школе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2016.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1276" w:leader="none"/>
                <w:tab w:val="left" w:pos="2053" w:leader="none"/>
                <w:tab w:val="left" w:pos="3857" w:leader="none"/>
                <w:tab w:val="left" w:pos="4284" w:leader="none"/>
                <w:tab w:val="left" w:pos="5886" w:leader="none"/>
                <w:tab w:val="left" w:pos="6337" w:leader="none"/>
                <w:tab w:val="left" w:pos="7922" w:leader="none"/>
              </w:tabs>
              <w:spacing w:before="0" w:after="0" w:line="249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Дыбина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О.В.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Ознакомление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предметным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социальным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окружением.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школе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синтез,2018.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9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Соломенникова</w:t>
            </w:r>
            <w:r>
              <w:rPr>
                <w:rFonts w:ascii="Times New Roman" w:hAnsi="Times New Roman" w:cs="Times New Roman" w:eastAsia="Times New Roman"/>
                <w:color w:val="auto"/>
                <w:spacing w:val="2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О.А.</w:t>
            </w:r>
            <w:r>
              <w:rPr>
                <w:rFonts w:ascii="Times New Roman" w:hAnsi="Times New Roman" w:cs="Times New Roman" w:eastAsia="Times New Roman"/>
                <w:color w:val="auto"/>
                <w:spacing w:val="3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2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2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природой</w:t>
            </w:r>
            <w:r>
              <w:rPr>
                <w:rFonts w:ascii="Times New Roman" w:hAnsi="Times New Roman" w:cs="Times New Roman" w:eastAsia="Times New Roman"/>
                <w:color w:val="auto"/>
                <w:spacing w:val="3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2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2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3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3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10"/>
                <w:position w:val="0"/>
                <w:sz w:val="24"/>
                <w:shd w:fill="auto" w:val="clear"/>
              </w:rPr>
              <w:t xml:space="preserve">к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школе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2017.</w:t>
            </w:r>
          </w:p>
        </w:tc>
      </w:tr>
      <w:tr>
        <w:trPr>
          <w:trHeight w:val="716" w:hRule="auto"/>
          <w:jc w:val="left"/>
        </w:trPr>
        <w:tc>
          <w:tcPr>
            <w:tcW w:w="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Дыбина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О.В.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чего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сделаны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предметы: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дошкольников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изд.,</w:t>
            </w:r>
          </w:p>
          <w:p>
            <w:pPr>
              <w:spacing w:before="0" w:after="0" w:line="253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испр.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ТЦ Сфера,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2014.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Алябьева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Е.А.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Сказки о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предметах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свойствах.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окружающим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миром</w:t>
            </w:r>
          </w:p>
          <w:p>
            <w:pPr>
              <w:spacing w:before="0" w:after="0" w:line="268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детей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ТЦ Сфера,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2014.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Речевое развитие</w:t>
            </w: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4"/>
              <w:ind w:right="94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Гербова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В.В.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речи</w:t>
            </w:r>
            <w:r>
              <w:rPr>
                <w:rFonts w:ascii="Times New Roman" w:hAnsi="Times New Roman" w:cs="Times New Roman" w:eastAsia="Times New Roman"/>
                <w:color w:val="auto"/>
                <w:spacing w:val="3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раннего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3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 мозаика-синтез, 2016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Хрестоматия</w:t>
            </w:r>
            <w:r>
              <w:rPr>
                <w:rFonts w:ascii="Times New Roman" w:hAnsi="Times New Roman" w:cs="Times New Roman" w:eastAsia="Times New Roman"/>
                <w:color w:val="auto"/>
                <w:spacing w:val="2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3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детям</w:t>
            </w:r>
            <w:r>
              <w:rPr>
                <w:rFonts w:ascii="Times New Roman" w:hAnsi="Times New Roman" w:cs="Times New Roman" w:eastAsia="Times New Roman"/>
                <w:color w:val="auto"/>
                <w:spacing w:val="3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3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3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</w:t>
            </w:r>
            <w:r>
              <w:rPr>
                <w:rFonts w:ascii="Times New Roman" w:hAnsi="Times New Roman" w:cs="Times New Roman" w:eastAsia="Times New Roman"/>
                <w:color w:val="auto"/>
                <w:spacing w:val="2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дома: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-3</w:t>
            </w:r>
            <w:r>
              <w:rPr>
                <w:rFonts w:ascii="Times New Roman" w:hAnsi="Times New Roman" w:cs="Times New Roman" w:eastAsia="Times New Roman"/>
                <w:color w:val="auto"/>
                <w:spacing w:val="2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года.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3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</w:t>
            </w:r>
          </w:p>
          <w:p>
            <w:pPr>
              <w:spacing w:before="0" w:after="0" w:line="265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Гербова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В.В.</w:t>
            </w:r>
            <w:r>
              <w:rPr>
                <w:rFonts w:ascii="Times New Roman" w:hAnsi="Times New Roman" w:cs="Times New Roman" w:eastAsia="Times New Roman"/>
                <w:color w:val="auto"/>
                <w:spacing w:val="3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3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речи</w:t>
            </w:r>
            <w:r>
              <w:rPr>
                <w:rFonts w:ascii="Times New Roman" w:hAnsi="Times New Roman" w:cs="Times New Roman" w:eastAsia="Times New Roman"/>
                <w:color w:val="auto"/>
                <w:spacing w:val="3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3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3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4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Младшая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3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3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</w:t>
            </w:r>
          </w:p>
          <w:p>
            <w:pPr>
              <w:spacing w:before="0" w:after="0" w:line="265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2016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Хрестоматия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детям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дома: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3-4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года. М.: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</w:t>
            </w:r>
          </w:p>
          <w:p>
            <w:pPr>
              <w:spacing w:before="0" w:after="0" w:line="265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Гербова</w:t>
            </w:r>
            <w:r>
              <w:rPr>
                <w:rFonts w:ascii="Times New Roman" w:hAnsi="Times New Roman" w:cs="Times New Roman" w:eastAsia="Times New Roman"/>
                <w:color w:val="auto"/>
                <w:spacing w:val="4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В.В.</w:t>
            </w:r>
            <w:r>
              <w:rPr>
                <w:rFonts w:ascii="Times New Roman" w:hAnsi="Times New Roman" w:cs="Times New Roman" w:eastAsia="Times New Roman"/>
                <w:color w:val="auto"/>
                <w:spacing w:val="4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4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речи</w:t>
            </w:r>
            <w:r>
              <w:rPr>
                <w:rFonts w:ascii="Times New Roman" w:hAnsi="Times New Roman" w:cs="Times New Roman" w:eastAsia="Times New Roman"/>
                <w:color w:val="auto"/>
                <w:spacing w:val="4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4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саду.</w:t>
            </w:r>
            <w:r>
              <w:rPr>
                <w:rFonts w:ascii="Times New Roman" w:hAnsi="Times New Roman" w:cs="Times New Roman" w:eastAsia="Times New Roman"/>
                <w:color w:val="auto"/>
                <w:spacing w:val="5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5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5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4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5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</w:t>
            </w:r>
          </w:p>
          <w:p>
            <w:pPr>
              <w:spacing w:before="0" w:after="0" w:line="265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2016.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Гербова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В.В.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речи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саду.</w:t>
            </w:r>
            <w:r>
              <w:rPr>
                <w:rFonts w:ascii="Times New Roman" w:hAnsi="Times New Roman" w:cs="Times New Roman" w:eastAsia="Times New Roman"/>
                <w:color w:val="auto"/>
                <w:spacing w:val="4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3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</w:t>
            </w:r>
          </w:p>
          <w:p>
            <w:pPr>
              <w:spacing w:before="0" w:after="0" w:line="265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2016.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Хрестоматия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детям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дома: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5-6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лет. М.: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4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Гербова В.В. Развитие речи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детском саду.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Подготовительная 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 Мозаика- синтез, 2018.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Хрестоматия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детям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дома: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6-7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лет. М.: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Варенцова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Н.С.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Обучение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дошкольников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грамоте.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Пособие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педагогов.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занятий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 детьми 3-7 лет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М.: Мозаика-синтез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Абрамова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Л.В.,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Слепцова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И.Ф.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Социально-коммуникативное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дошкольников:</w:t>
            </w:r>
          </w:p>
          <w:p>
            <w:pPr>
              <w:spacing w:before="0" w:after="0" w:line="275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раннего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2018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коммуникативное развитие</w:t>
            </w: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Губанова Н.Ф.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деятельности: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Вторая группа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раннего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М.:</w:t>
            </w:r>
          </w:p>
          <w:p>
            <w:pPr>
              <w:spacing w:before="2" w:after="0" w:line="261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Абрамова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Л.В.,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Слепцова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И.Ф.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Социально-коммуникативное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дошкольников:</w:t>
            </w:r>
          </w:p>
          <w:p>
            <w:pPr>
              <w:spacing w:before="2" w:after="0" w:line="240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Младшая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Губанова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Н.Ф. 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Младшая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</w:t>
            </w:r>
          </w:p>
          <w:p>
            <w:pPr>
              <w:spacing w:before="0" w:after="0" w:line="265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Абрамова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Л.В.,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Слепцова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И.Ф.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Социально-коммуникативное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дошкольников:</w:t>
            </w:r>
          </w:p>
          <w:p>
            <w:pPr>
              <w:spacing w:before="0" w:after="0" w:line="266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2018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Губанова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Н.Ф.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деятельности: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</w:t>
            </w:r>
          </w:p>
          <w:p>
            <w:pPr>
              <w:spacing w:before="0" w:after="0" w:line="265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Абрамова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Л.В.,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Слепцова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И.Ф.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Социально-коммуникативное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дошкольников:</w:t>
            </w:r>
          </w:p>
          <w:p>
            <w:pPr>
              <w:spacing w:before="2" w:after="0" w:line="240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2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Губанова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Н.Ф.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синтез,</w:t>
            </w:r>
          </w:p>
          <w:p>
            <w:pPr>
              <w:spacing w:before="0" w:after="0" w:line="265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готовится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печати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Абрамова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Л.В.,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Слепцова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И.Ф.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Социально-коммуникативное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дошкольников:</w:t>
            </w:r>
          </w:p>
          <w:p>
            <w:pPr>
              <w:spacing w:before="0" w:after="0" w:line="265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школе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Губанова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Н.Ф.</w:t>
            </w:r>
            <w:r>
              <w:rPr>
                <w:rFonts w:ascii="Times New Roman" w:hAnsi="Times New Roman" w:cs="Times New Roman" w:eastAsia="Times New Roman"/>
                <w:color w:val="auto"/>
                <w:spacing w:val="2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2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деятельности:</w:t>
            </w:r>
            <w:r>
              <w:rPr>
                <w:rFonts w:ascii="Times New Roman" w:hAnsi="Times New Roman" w:cs="Times New Roman" w:eastAsia="Times New Roman"/>
                <w:color w:val="auto"/>
                <w:spacing w:val="3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школе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2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2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–</w:t>
            </w:r>
          </w:p>
          <w:p>
            <w:pPr>
              <w:spacing w:before="0" w:after="0" w:line="265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готовится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печати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Шорыгина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Т.А. Беседы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профессиях. Методическое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пособие.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ТЦ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Сфера,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2016.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Приобщение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дошкольников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труду.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пособие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старших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воспитателей,</w:t>
            </w:r>
          </w:p>
          <w:p>
            <w:pPr>
              <w:spacing w:before="0" w:after="0" w:line="274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методистов и педагогов ДОУ.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Авт.-сост: Бондаренко Т.М., Воронеж: ООО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Зацепина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М.Б. Музыкальное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саду. Для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работы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детьми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2-7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лет.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 Мозаика-синтез, 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Зацепина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М.Б.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Музыкальное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саду.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Младшая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(3-4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года).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–</w:t>
            </w:r>
          </w:p>
          <w:p>
            <w:pPr>
              <w:spacing w:before="2" w:after="0" w:line="271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Зацепина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М.Б.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Музыкальное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 саду.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 группа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(4-5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лет).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М.:</w:t>
            </w:r>
          </w:p>
          <w:p>
            <w:pPr>
              <w:spacing w:before="0" w:after="0" w:line="265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Зацепина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М.Б.</w:t>
            </w:r>
            <w:r>
              <w:rPr>
                <w:rFonts w:ascii="Times New Roman" w:hAnsi="Times New Roman" w:cs="Times New Roman" w:eastAsia="Times New Roman"/>
                <w:color w:val="auto"/>
                <w:spacing w:val="2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Музыкальное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саду.</w:t>
            </w:r>
            <w:r>
              <w:rPr>
                <w:rFonts w:ascii="Times New Roman" w:hAnsi="Times New Roman" w:cs="Times New Roman" w:eastAsia="Times New Roman"/>
                <w:color w:val="auto"/>
                <w:spacing w:val="3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2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(5-6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лет).</w:t>
            </w:r>
            <w:r>
              <w:rPr>
                <w:rFonts w:ascii="Times New Roman" w:hAnsi="Times New Roman" w:cs="Times New Roman" w:eastAsia="Times New Roman"/>
                <w:color w:val="auto"/>
                <w:spacing w:val="2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–</w:t>
            </w:r>
          </w:p>
          <w:p>
            <w:pPr>
              <w:spacing w:before="2" w:after="0" w:line="271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Комарова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Т.С.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художественное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творчество.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работы с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детьми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2-7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лет.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М.:</w:t>
            </w:r>
          </w:p>
          <w:p>
            <w:pPr>
              <w:spacing w:before="2" w:after="0" w:line="266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2018.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Художественно - эстетическое развитие</w:t>
            </w: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Комарова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Т.С.</w:t>
            </w:r>
            <w:r>
              <w:rPr>
                <w:rFonts w:ascii="Times New Roman" w:hAnsi="Times New Roman" w:cs="Times New Roman" w:eastAsia="Times New Roman"/>
                <w:color w:val="auto"/>
                <w:spacing w:val="2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Изобразительная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2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2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Младшая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2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2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М.:</w:t>
            </w:r>
          </w:p>
          <w:p>
            <w:pPr>
              <w:spacing w:before="0" w:after="0" w:line="265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2018.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94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Комарова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Т.С.</w:t>
            </w:r>
            <w:r>
              <w:rPr>
                <w:rFonts w:ascii="Times New Roman" w:hAnsi="Times New Roman" w:cs="Times New Roman" w:eastAsia="Times New Roman"/>
                <w:color w:val="auto"/>
                <w:spacing w:val="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Изобразительная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3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 Мозаика-синтез, 2016.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Куцакова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Л.В.</w:t>
            </w:r>
            <w:r>
              <w:rPr>
                <w:rFonts w:ascii="Times New Roman" w:hAnsi="Times New Roman" w:cs="Times New Roman" w:eastAsia="Times New Roman"/>
                <w:color w:val="auto"/>
                <w:spacing w:val="4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Конструирование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3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</w:t>
            </w:r>
            <w:r>
              <w:rPr>
                <w:rFonts w:ascii="Times New Roman" w:hAnsi="Times New Roman" w:cs="Times New Roman" w:eastAsia="Times New Roman"/>
                <w:color w:val="auto"/>
                <w:spacing w:val="4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строительного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4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материала:</w:t>
            </w:r>
            <w:r>
              <w:rPr>
                <w:rFonts w:ascii="Times New Roman" w:hAnsi="Times New Roman" w:cs="Times New Roman" w:eastAsia="Times New Roman"/>
                <w:color w:val="auto"/>
                <w:spacing w:val="4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4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4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4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М.:</w:t>
            </w:r>
          </w:p>
          <w:p>
            <w:pPr>
              <w:spacing w:before="2" w:after="0" w:line="261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2016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4"/>
              <w:ind w:right="94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Комарова Т.С. Изобразительная деятельность в детском 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 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 Мозаика-синтез, 2016.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94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Куцакова Л.В.</w:t>
            </w:r>
            <w:r>
              <w:rPr>
                <w:rFonts w:ascii="Times New Roman" w:hAnsi="Times New Roman" w:cs="Times New Roman" w:eastAsia="Times New Roman"/>
                <w:color w:val="auto"/>
                <w:spacing w:val="2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Конструирование из строительного материала:</w:t>
            </w:r>
            <w:r>
              <w:rPr>
                <w:rFonts w:ascii="Times New Roman" w:hAnsi="Times New Roman" w:cs="Times New Roman" w:eastAsia="Times New Roman"/>
                <w:color w:val="auto"/>
                <w:spacing w:val="3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 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2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 Мозаика-синтез, 2016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Комарова</w:t>
            </w:r>
            <w:r>
              <w:rPr>
                <w:rFonts w:ascii="Times New Roman" w:hAnsi="Times New Roman" w:cs="Times New Roman" w:eastAsia="Times New Roman"/>
                <w:color w:val="auto"/>
                <w:spacing w:val="4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Т.С.</w:t>
            </w:r>
            <w:r>
              <w:rPr>
                <w:rFonts w:ascii="Times New Roman" w:hAnsi="Times New Roman" w:cs="Times New Roman" w:eastAsia="Times New Roman"/>
                <w:color w:val="auto"/>
                <w:spacing w:val="5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Изобразительная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5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4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5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6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5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10"/>
                <w:position w:val="0"/>
                <w:sz w:val="24"/>
                <w:shd w:fill="auto" w:val="clear"/>
              </w:rPr>
              <w:t xml:space="preserve">к</w:t>
            </w:r>
          </w:p>
          <w:p>
            <w:pPr>
              <w:spacing w:before="2" w:after="0" w:line="261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школе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Куцакова</w:t>
            </w:r>
            <w:r>
              <w:rPr>
                <w:rFonts w:ascii="Times New Roman" w:hAnsi="Times New Roman" w:cs="Times New Roman" w:eastAsia="Times New Roman"/>
                <w:color w:val="auto"/>
                <w:spacing w:val="5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Л.В.</w:t>
            </w:r>
            <w:r>
              <w:rPr>
                <w:rFonts w:ascii="Times New Roman" w:hAnsi="Times New Roman" w:cs="Times New Roman" w:eastAsia="Times New Roman"/>
                <w:color w:val="auto"/>
                <w:spacing w:val="5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Конструирование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5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</w:t>
            </w:r>
            <w:r>
              <w:rPr>
                <w:rFonts w:ascii="Times New Roman" w:hAnsi="Times New Roman" w:cs="Times New Roman" w:eastAsia="Times New Roman"/>
                <w:color w:val="auto"/>
                <w:spacing w:val="5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строительного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5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материала:</w:t>
            </w:r>
            <w:r>
              <w:rPr>
                <w:rFonts w:ascii="Times New Roman" w:hAnsi="Times New Roman" w:cs="Times New Roman" w:eastAsia="Times New Roman"/>
                <w:color w:val="auto"/>
                <w:spacing w:val="6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6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10"/>
                <w:position w:val="0"/>
                <w:sz w:val="24"/>
                <w:shd w:fill="auto" w:val="clear"/>
              </w:rPr>
              <w:t xml:space="preserve">к</w:t>
            </w:r>
          </w:p>
          <w:p>
            <w:pPr>
              <w:spacing w:before="2" w:after="0" w:line="266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школе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2018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Физическое развитие</w:t>
            </w: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Федорова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С.Ю.</w:t>
            </w:r>
            <w:r>
              <w:rPr>
                <w:rFonts w:ascii="Times New Roman" w:hAnsi="Times New Roman" w:cs="Times New Roman" w:eastAsia="Times New Roman"/>
                <w:color w:val="auto"/>
                <w:spacing w:val="3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примерные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планы</w:t>
            </w:r>
            <w:r>
              <w:rPr>
                <w:rFonts w:ascii="Times New Roman" w:hAnsi="Times New Roman" w:cs="Times New Roman" w:eastAsia="Times New Roman"/>
                <w:color w:val="auto"/>
                <w:spacing w:val="3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физкультурных</w:t>
            </w:r>
            <w:r>
              <w:rPr>
                <w:rFonts w:ascii="Times New Roman" w:hAnsi="Times New Roman" w:cs="Times New Roman" w:eastAsia="Times New Roman"/>
                <w:color w:val="auto"/>
                <w:spacing w:val="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занятий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детьми</w:t>
            </w:r>
            <w:r>
              <w:rPr>
                <w:rFonts w:ascii="Times New Roman" w:hAnsi="Times New Roman" w:cs="Times New Roman" w:eastAsia="Times New Roman"/>
                <w:color w:val="auto"/>
                <w:spacing w:val="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2-3</w:t>
            </w:r>
            <w:r>
              <w:rPr>
                <w:rFonts w:ascii="Times New Roman" w:hAnsi="Times New Roman" w:cs="Times New Roman" w:eastAsia="Times New Roman"/>
                <w:color w:val="auto"/>
                <w:spacing w:val="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лет.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Вторая группа раннего возраста.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 Мозаика-синтез, 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Пензулаева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Л.И.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культура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Младшая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Мозаика</w:t>
            </w:r>
          </w:p>
          <w:p>
            <w:pPr>
              <w:spacing w:before="0" w:after="0" w:line="265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2014.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Пензулаева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Л.И.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культура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–</w:t>
            </w:r>
          </w:p>
          <w:p>
            <w:pPr>
              <w:spacing w:before="0" w:after="0" w:line="270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2014.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Пензулаева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Л.И.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культура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 синтез, 2014.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3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Федорова С.Ю. примерные планы физкультурных занятий с детьми 2-3 лет.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 группа.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 Мозаика-синтез, 2017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39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Пензулаева</w:t>
            </w:r>
            <w:r>
              <w:rPr>
                <w:rFonts w:ascii="Times New Roman" w:hAnsi="Times New Roman" w:cs="Times New Roman" w:eastAsia="Times New Roman"/>
                <w:color w:val="auto"/>
                <w:spacing w:val="5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Л.И.</w:t>
            </w:r>
            <w:r>
              <w:rPr>
                <w:rFonts w:ascii="Times New Roman" w:hAnsi="Times New Roman" w:cs="Times New Roman" w:eastAsia="Times New Roman"/>
                <w:color w:val="auto"/>
                <w:spacing w:val="5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5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культура</w:t>
            </w:r>
            <w:r>
              <w:rPr>
                <w:rFonts w:ascii="Times New Roman" w:hAnsi="Times New Roman" w:cs="Times New Roman" w:eastAsia="Times New Roman"/>
                <w:color w:val="auto"/>
                <w:spacing w:val="5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5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саду:</w:t>
            </w:r>
            <w:r>
              <w:rPr>
                <w:rFonts w:ascii="Times New Roman" w:hAnsi="Times New Roman" w:cs="Times New Roman" w:eastAsia="Times New Roman"/>
                <w:color w:val="auto"/>
                <w:spacing w:val="6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Подготовительная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5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4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-2"/>
                <w:position w:val="0"/>
                <w:sz w:val="24"/>
                <w:shd w:fill="auto" w:val="clear"/>
              </w:rPr>
              <w:t xml:space="preserve">школе</w:t>
            </w:r>
          </w:p>
          <w:p>
            <w:pPr>
              <w:spacing w:before="0" w:after="0" w:line="266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2014.</w:t>
            </w:r>
          </w:p>
        </w:tc>
      </w:tr>
      <w:tr>
        <w:trPr>
          <w:trHeight w:val="1" w:hRule="atLeast"/>
          <w:jc w:val="left"/>
        </w:trPr>
        <w:tc>
          <w:tcPr>
            <w:tcW w:w="89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Сборник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подвижных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игр.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занятий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детьми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2-7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Авт.-сост.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Э.Я.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Степанкова.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–</w:t>
            </w:r>
          </w:p>
          <w:p>
            <w:pPr>
              <w:spacing w:before="2" w:after="0" w:line="240"/>
              <w:ind w:right="0" w:left="13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М.: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Мозаика-синтез,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2015.</w:t>
            </w:r>
          </w:p>
        </w:tc>
      </w:tr>
    </w:tbl>
    <w:p>
      <w:pPr>
        <w:spacing w:before="0" w:after="0" w:line="253"/>
        <w:ind w:right="0" w:left="1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8"/>
        <w:ind w:right="0" w:left="105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Полный перечень методических материалов представлен в разделе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Материально- техническое оснащение программы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рождения до школы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 ред. Н.Е.Вераксы,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Т.С.Комаровой,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Э.М.Дорофеевой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(Издание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пятое,2019)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https://firo.ranepa.ru/files/docs/do/navigator_obraz_programm/ot_rojdeniya_do_shkoly.pdf</w:t>
        </w:r>
      </w:hyperlink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68"/>
        <w:ind w:right="0" w:left="1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стр.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2"/>
          <w:shd w:fill="auto" w:val="clear"/>
        </w:rPr>
        <w:t xml:space="preserve">300)</w:t>
      </w:r>
    </w:p>
    <w:tbl>
      <w:tblPr/>
      <w:tblGrid>
        <w:gridCol w:w="10228"/>
      </w:tblGrid>
      <w:tr>
        <w:trPr>
          <w:trHeight w:val="476" w:hRule="auto"/>
          <w:jc w:val="left"/>
        </w:trPr>
        <w:tc>
          <w:tcPr>
            <w:tcW w:w="10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Обеспечение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средствами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воспитания</w:t>
            </w:r>
          </w:p>
        </w:tc>
      </w:tr>
      <w:tr>
        <w:trPr>
          <w:trHeight w:val="2813" w:hRule="auto"/>
          <w:jc w:val="left"/>
        </w:trPr>
        <w:tc>
          <w:tcPr>
            <w:tcW w:w="10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персональные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компьютеры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шт.;</w:t>
            </w:r>
          </w:p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ноутбуки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шт.</w:t>
            </w:r>
          </w:p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планшетный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компьютер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4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шт.</w:t>
            </w:r>
          </w:p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интерактивная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шт.;</w:t>
            </w:r>
          </w:p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мультимедийный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проектор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шт.;</w:t>
            </w:r>
          </w:p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экран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мультимедийной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установки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шт.</w:t>
            </w:r>
          </w:p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МФУ, принтеры,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ксероксы</w:t>
            </w:r>
            <w:r>
              <w:rPr>
                <w:rFonts w:ascii="Times New Roman" w:hAnsi="Times New Roman" w:cs="Times New Roman" w:eastAsia="Times New Roman"/>
                <w:color w:val="auto"/>
                <w:spacing w:val="5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5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шт.;</w:t>
            </w:r>
          </w:p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фотоаппарат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шт.;</w:t>
            </w:r>
          </w:p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центры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магнитофоны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шт.;</w:t>
            </w:r>
          </w:p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микрофоны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2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шт.</w:t>
            </w:r>
          </w:p>
        </w:tc>
      </w:tr>
    </w:tbl>
    <w:p>
      <w:pPr>
        <w:spacing w:before="0" w:after="0" w:line="268"/>
        <w:ind w:right="0" w:left="1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8"/>
        <w:ind w:right="0" w:left="1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8"/>
        <w:ind w:right="0" w:left="1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67"/>
        </w:numPr>
        <w:spacing w:before="0" w:after="0" w:line="268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Обеспечение</w:t>
      </w:r>
      <w:r>
        <w:rPr>
          <w:rFonts w:ascii="Times New Roman" w:hAnsi="Times New Roman" w:cs="Times New Roman" w:eastAsia="Times New Roman"/>
          <w:b/>
          <w:i/>
          <w:color w:val="993300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условий</w:t>
      </w:r>
      <w:r>
        <w:rPr>
          <w:rFonts w:ascii="Times New Roman" w:hAnsi="Times New Roman" w:cs="Times New Roman" w:eastAsia="Times New Roman"/>
          <w:b/>
          <w:i/>
          <w:color w:val="993300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-2"/>
          <w:position w:val="0"/>
          <w:sz w:val="24"/>
          <w:shd w:fill="auto" w:val="clear"/>
        </w:rPr>
        <w:t xml:space="preserve">безопасности,</w:t>
      </w:r>
    </w:p>
    <w:p>
      <w:pPr>
        <w:spacing w:before="0" w:after="0" w:line="268"/>
        <w:ind w:right="0" w:left="105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здоровья и</w:t>
      </w:r>
      <w:r>
        <w:rPr>
          <w:rFonts w:ascii="Times New Roman" w:hAnsi="Times New Roman" w:cs="Times New Roman" w:eastAsia="Times New Roman"/>
          <w:b/>
          <w:i/>
          <w:color w:val="993300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здорового</w:t>
      </w:r>
      <w:r>
        <w:rPr>
          <w:rFonts w:ascii="Times New Roman" w:hAnsi="Times New Roman" w:cs="Times New Roman" w:eastAsia="Times New Roman"/>
          <w:b/>
          <w:i/>
          <w:color w:val="993300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образа</w:t>
      </w:r>
      <w:r>
        <w:rPr>
          <w:rFonts w:ascii="Times New Roman" w:hAnsi="Times New Roman" w:cs="Times New Roman" w:eastAsia="Times New Roman"/>
          <w:b/>
          <w:i/>
          <w:color w:val="993300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0"/>
          <w:position w:val="0"/>
          <w:sz w:val="24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b/>
          <w:i/>
          <w:color w:val="993300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993300"/>
          <w:spacing w:val="-2"/>
          <w:position w:val="0"/>
          <w:sz w:val="24"/>
          <w:shd w:fill="auto" w:val="clear"/>
        </w:rPr>
        <w:t xml:space="preserve">воспитанников.</w:t>
      </w:r>
    </w:p>
    <w:p>
      <w:pPr>
        <w:spacing w:before="0" w:after="0" w:line="268"/>
        <w:ind w:right="0" w:left="105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безопасности: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имеется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система видеонаблюдения;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система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охранной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тревожной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сигнализации;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имеется система оповещения, которая обеспечивает оперативное информирование людей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чрезвычайной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ситуации,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включающая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звуковой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световой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оповещатели;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имеется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тревожная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сигнализация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выходом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сигнала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тревожных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сообщений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пульт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ПЦО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Ивановского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МОВО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филиала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ФГКУ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ВНГ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Ивановской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области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домофонные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устройства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центральной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входных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дверях;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территория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ограждена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всему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периметру;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групповые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прогулочные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веранды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удовлетворительном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санитарном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состоянии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содержании;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имеются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планы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эвакуации;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наличие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автоматической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пожарной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сигнализации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первичных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средств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пожаротушения;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разработан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Паспорт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антитеррористической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защищенности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учреждения;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МБДОУ оформлены стенды по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 дорожного движения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Пожарной безопасности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Антитеррору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Гражданской обороне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др., на которых ежеквартально производится замена информации,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реализуется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комплексный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ТБ с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сотрудниками;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реализуется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комплексный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ДТП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пожарной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безопасности,</w:t>
      </w:r>
    </w:p>
    <w:p>
      <w:pPr>
        <w:numPr>
          <w:ilvl w:val="0"/>
          <w:numId w:val="569"/>
        </w:numPr>
        <w:spacing w:before="0" w:after="0" w:line="268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воспитанниками систематически проводятся мероприятия согласно годовому плану работы по обучению правилам дорожного движения и предупреждению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детского травматизма,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рамках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Неделя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акций</w:t>
      </w:r>
    </w:p>
    <w:p>
      <w:pPr>
        <w:spacing w:before="0" w:after="0" w:line="268"/>
        <w:ind w:right="0" w:left="1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Пристегни,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Недели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др.</w:t>
      </w:r>
    </w:p>
    <w:p>
      <w:pPr>
        <w:spacing w:before="0" w:after="0" w:line="268"/>
        <w:ind w:right="0" w:left="10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 условий безопасности в ДОУ выполняется согласно локальным нормативно-правовым документам. Работники знают и соблюдают правила пожарной безопасности, правила личной гигиены (регулярно проводятся плановые и внеплановые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инструктажи).</w:t>
      </w:r>
    </w:p>
    <w:p>
      <w:pPr>
        <w:spacing w:before="0" w:after="0" w:line="240"/>
        <w:ind w:right="2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МБДОУ созданы условия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обеспечения безопасности воспитанников 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персонала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соблюдаются меры безопасности жизнедеятельности всех участников образовательного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процесса:</w:t>
      </w:r>
    </w:p>
    <w:p>
      <w:pPr>
        <w:spacing w:before="2" w:after="0" w:line="240"/>
        <w:ind w:right="2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детьми проводятся беседы, занятия по ОБЖ, развлечения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соблюдению правил безопасности на дорогах. Проводится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>
      <w:pPr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71" w:after="0" w:line="240"/>
        <w:ind w:right="0" w:left="108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b/>
          <w:color w:val="FF0000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питания,</w:t>
      </w:r>
      <w:r>
        <w:rPr>
          <w:rFonts w:ascii="Times New Roman" w:hAnsi="Times New Roman" w:cs="Times New Roman" w:eastAsia="Times New Roman"/>
          <w:b/>
          <w:color w:val="FF0000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медицинского</w:t>
      </w:r>
      <w:r>
        <w:rPr>
          <w:rFonts w:ascii="Times New Roman" w:hAnsi="Times New Roman" w:cs="Times New Roman" w:eastAsia="Times New Roman"/>
          <w:b/>
          <w:color w:val="FF0000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FF0000"/>
          <w:spacing w:val="-2"/>
          <w:position w:val="0"/>
          <w:sz w:val="24"/>
          <w:shd w:fill="auto" w:val="clear"/>
        </w:rPr>
        <w:t xml:space="preserve">обслуживания:</w:t>
      </w:r>
    </w:p>
    <w:p>
      <w:pPr>
        <w:spacing w:before="271" w:after="3" w:line="242"/>
        <w:ind w:right="2141" w:left="4451" w:hanging="2363"/>
        <w:jc w:val="left"/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4"/>
          <w:shd w:fill="auto" w:val="clear"/>
        </w:rPr>
        <w:t xml:space="preserve">Составляющие</w:t>
      </w:r>
      <w:r>
        <w:rPr>
          <w:rFonts w:ascii="Times New Roman" w:hAnsi="Times New Roman" w:cs="Times New Roman" w:eastAsia="Times New Roman"/>
          <w:i/>
          <w:color w:val="FF0000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4"/>
          <w:shd w:fill="auto" w:val="clear"/>
        </w:rPr>
        <w:t xml:space="preserve">материально-технической</w:t>
      </w:r>
      <w:r>
        <w:rPr>
          <w:rFonts w:ascii="Times New Roman" w:hAnsi="Times New Roman" w:cs="Times New Roman" w:eastAsia="Times New Roman"/>
          <w:i/>
          <w:color w:val="FF0000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4"/>
          <w:shd w:fill="auto" w:val="clear"/>
        </w:rPr>
        <w:t xml:space="preserve">базы</w:t>
      </w:r>
      <w:r>
        <w:rPr>
          <w:rFonts w:ascii="Times New Roman" w:hAnsi="Times New Roman" w:cs="Times New Roman" w:eastAsia="Times New Roman"/>
          <w:i/>
          <w:color w:val="FF0000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i/>
          <w:color w:val="FF0000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i/>
          <w:color w:val="FF0000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4"/>
          <w:shd w:fill="auto" w:val="clear"/>
        </w:rPr>
        <w:t xml:space="preserve">питания, медицинского обслуживания</w:t>
      </w:r>
    </w:p>
    <w:tbl>
      <w:tblPr>
        <w:tblInd w:w="1076" w:type="dxa"/>
      </w:tblPr>
      <w:tblGrid>
        <w:gridCol w:w="418"/>
        <w:gridCol w:w="2277"/>
        <w:gridCol w:w="1302"/>
        <w:gridCol w:w="2550"/>
        <w:gridCol w:w="3170"/>
      </w:tblGrid>
      <w:tr>
        <w:trPr>
          <w:trHeight w:val="643" w:hRule="auto"/>
          <w:jc w:val="left"/>
        </w:trPr>
        <w:tc>
          <w:tcPr>
            <w:tcW w:w="41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7" w:after="0" w:line="308"/>
              <w:ind w:right="11" w:left="40" w:firstLine="48"/>
              <w:jc w:val="left"/>
              <w:rPr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FF0000"/>
                <w:spacing w:val="-1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FF0000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FF0000"/>
                <w:spacing w:val="-4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22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0" w:after="0" w:line="240"/>
              <w:ind w:right="0" w:left="208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Помещение</w:t>
            </w:r>
            <w:r>
              <w:rPr>
                <w:rFonts w:ascii="Times New Roman" w:hAnsi="Times New Roman" w:cs="Times New Roman" w:eastAsia="Times New Roman"/>
                <w:b/>
                <w:color w:val="FF0000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FF0000"/>
                <w:spacing w:val="-5"/>
                <w:position w:val="0"/>
                <w:sz w:val="24"/>
                <w:shd w:fill="auto" w:val="clear"/>
              </w:rPr>
              <w:t xml:space="preserve">ДОУ</w:t>
            </w:r>
          </w:p>
        </w:tc>
        <w:tc>
          <w:tcPr>
            <w:tcW w:w="130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0" w:after="0" w:line="240"/>
              <w:ind w:right="-15" w:left="1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-2"/>
                <w:position w:val="0"/>
                <w:sz w:val="24"/>
                <w:shd w:fill="auto" w:val="clear"/>
              </w:rPr>
              <w:t xml:space="preserve">Количество</w:t>
            </w:r>
          </w:p>
        </w:tc>
        <w:tc>
          <w:tcPr>
            <w:tcW w:w="25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0" w:after="0" w:line="240"/>
              <w:ind w:right="0" w:left="523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-2"/>
                <w:position w:val="0"/>
                <w:sz w:val="24"/>
                <w:shd w:fill="auto" w:val="clear"/>
              </w:rPr>
              <w:t xml:space="preserve">Деятельность</w:t>
            </w:r>
          </w:p>
        </w:tc>
        <w:tc>
          <w:tcPr>
            <w:tcW w:w="317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0" w:after="0" w:line="240"/>
              <w:ind w:right="0" w:left="3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-4"/>
                <w:position w:val="0"/>
                <w:sz w:val="24"/>
                <w:shd w:fill="auto" w:val="clear"/>
              </w:rPr>
              <w:t xml:space="preserve">Цели</w:t>
            </w:r>
          </w:p>
        </w:tc>
      </w:tr>
      <w:tr>
        <w:trPr>
          <w:trHeight w:val="1991" w:hRule="auto"/>
          <w:jc w:val="left"/>
        </w:trPr>
        <w:tc>
          <w:tcPr>
            <w:tcW w:w="41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2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4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Медицинский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блок (мед кабинет,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процедурный кабинет,</w:t>
            </w:r>
          </w:p>
          <w:p>
            <w:pPr>
              <w:spacing w:before="0" w:after="0" w:line="240"/>
              <w:ind w:right="-15" w:left="14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санитарная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комната)</w:t>
            </w:r>
          </w:p>
        </w:tc>
        <w:tc>
          <w:tcPr>
            <w:tcW w:w="130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5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5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194" w:left="144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Осмотр детей,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консультации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медицинской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сестры,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врачей</w:t>
            </w:r>
          </w:p>
        </w:tc>
        <w:tc>
          <w:tcPr>
            <w:tcW w:w="317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43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Профилактика,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оздоровительная работа с детьми, консультативно- просветительская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родителями (законными представителями) и сотрудниками МБДОУ</w:t>
            </w:r>
          </w:p>
        </w:tc>
      </w:tr>
      <w:tr>
        <w:trPr>
          <w:trHeight w:val="1718" w:hRule="auto"/>
          <w:jc w:val="left"/>
        </w:trPr>
        <w:tc>
          <w:tcPr>
            <w:tcW w:w="41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22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4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Пищеблок</w:t>
            </w:r>
          </w:p>
        </w:tc>
        <w:tc>
          <w:tcPr>
            <w:tcW w:w="130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51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5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2"/>
              <w:ind w:right="0" w:left="144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Хранение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продуктов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приготовление пищи</w:t>
            </w:r>
          </w:p>
        </w:tc>
        <w:tc>
          <w:tcPr>
            <w:tcW w:w="317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4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организации качественного горячего питания воспитанников в соответствии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санитарно-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эпидемиологическими</w:t>
            </w:r>
          </w:p>
          <w:p>
            <w:pPr>
              <w:spacing w:before="3" w:after="0" w:line="240"/>
              <w:ind w:right="0" w:left="143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правилами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нормативами</w:t>
            </w:r>
          </w:p>
        </w:tc>
      </w:tr>
    </w:tbl>
    <w:p>
      <w:pPr>
        <w:spacing w:before="266" w:after="0" w:line="240"/>
        <w:ind w:right="1126" w:left="1080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МБДОУ обслуживает медицинская сестра оказания помощи детям дошкольных образовательных учреждениях  ОБУЗ ГКБ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которая осуществляет лечебно-профилактическую помощь детям, дают рекомендации родителям по укреплению здоровья детей и предупреждению вирусных, инфекционных заболеваний, проводят совместную работу с педагогическим коллективом.</w:t>
      </w:r>
    </w:p>
    <w:p>
      <w:pPr>
        <w:spacing w:before="1" w:after="0" w:line="240"/>
        <w:ind w:right="0" w:left="138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Проводятся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профилактические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мероприятия:</w:t>
      </w:r>
    </w:p>
    <w:p>
      <w:pPr>
        <w:numPr>
          <w:ilvl w:val="0"/>
          <w:numId w:val="601"/>
        </w:numPr>
        <w:tabs>
          <w:tab w:val="left" w:pos="1800" w:leader="none"/>
        </w:tabs>
        <w:spacing w:before="4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осмотр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утреннего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приема;</w:t>
      </w:r>
    </w:p>
    <w:p>
      <w:pPr>
        <w:numPr>
          <w:ilvl w:val="0"/>
          <w:numId w:val="601"/>
        </w:numPr>
        <w:tabs>
          <w:tab w:val="left" w:pos="1800" w:leader="none"/>
        </w:tabs>
        <w:spacing w:before="42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антропометрические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замеры;</w:t>
      </w:r>
    </w:p>
    <w:p>
      <w:pPr>
        <w:numPr>
          <w:ilvl w:val="0"/>
          <w:numId w:val="601"/>
        </w:numPr>
        <w:tabs>
          <w:tab w:val="left" w:pos="1800" w:leader="none"/>
        </w:tabs>
        <w:spacing w:before="37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заболеваемости;</w:t>
      </w:r>
    </w:p>
    <w:p>
      <w:pPr>
        <w:numPr>
          <w:ilvl w:val="0"/>
          <w:numId w:val="601"/>
        </w:numPr>
        <w:tabs>
          <w:tab w:val="left" w:pos="1800" w:leader="none"/>
        </w:tabs>
        <w:spacing w:before="42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ежемесячное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подведение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итогов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посещаемости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детей.</w:t>
      </w:r>
    </w:p>
    <w:p>
      <w:pPr>
        <w:spacing w:before="43" w:after="0" w:line="240"/>
        <w:ind w:right="0" w:left="1080" w:firstLine="5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МБДОУ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организовано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5-ти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разовое</w:t>
      </w:r>
      <w:r>
        <w:rPr>
          <w:rFonts w:ascii="Times New Roman" w:hAnsi="Times New Roman" w:cs="Times New Roman" w:eastAsia="Times New Roman"/>
          <w:color w:val="auto"/>
          <w:spacing w:val="7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питание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основе</w:t>
      </w:r>
      <w:r>
        <w:rPr>
          <w:rFonts w:ascii="Times New Roman" w:hAnsi="Times New Roman" w:cs="Times New Roman" w:eastAsia="Times New Roman"/>
          <w:color w:val="auto"/>
          <w:spacing w:val="7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примерного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цикличного десятидневного меню.</w:t>
      </w:r>
    </w:p>
    <w:p>
      <w:pPr>
        <w:spacing w:before="3" w:after="0" w:line="276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Доставка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продуктов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производится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заключенным 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договорам с 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поставщиками:</w:t>
      </w:r>
    </w:p>
    <w:p>
      <w:pPr>
        <w:numPr>
          <w:ilvl w:val="0"/>
          <w:numId w:val="607"/>
        </w:numPr>
        <w:tabs>
          <w:tab w:val="left" w:pos="1800" w:leader="none"/>
          <w:tab w:val="left" w:pos="2539" w:leader="none"/>
          <w:tab w:val="left" w:pos="3081" w:leader="none"/>
          <w:tab w:val="left" w:pos="4193" w:leader="none"/>
          <w:tab w:val="left" w:pos="5296" w:leader="none"/>
          <w:tab w:val="left" w:pos="6218" w:leader="none"/>
          <w:tab w:val="left" w:pos="7519" w:leader="none"/>
          <w:tab w:val="left" w:pos="8517" w:leader="none"/>
          <w:tab w:val="left" w:pos="9922" w:leader="none"/>
        </w:tabs>
        <w:spacing w:before="0" w:after="0" w:line="273"/>
        <w:ind w:right="1127" w:left="1646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ООО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РУСЬ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Иваново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(Адрес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компании: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153006, Ивановская область, г. о. Иваново, г. Иваново, Проезд 15-Й, д. 2, Помещ. 24)</w:t>
      </w:r>
    </w:p>
    <w:p>
      <w:pPr>
        <w:numPr>
          <w:ilvl w:val="0"/>
          <w:numId w:val="607"/>
        </w:numPr>
        <w:tabs>
          <w:tab w:val="left" w:pos="1800" w:leader="none"/>
        </w:tabs>
        <w:spacing w:before="3" w:after="0" w:line="273"/>
        <w:ind w:right="1127" w:left="18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Гамма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Адрес компании: 153009, Ивановская область, город Иваново, ул. 10-я Земледельческая, д. 9, кв. 27);</w:t>
      </w:r>
    </w:p>
    <w:p>
      <w:pPr>
        <w:spacing w:before="1" w:after="0" w:line="242"/>
        <w:ind w:right="3072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Приемка продуктов осуществляется через ФГИС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Меркурий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питания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постоянно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находится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контролем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администрации.</w:t>
      </w:r>
    </w:p>
    <w:p>
      <w:pPr>
        <w:spacing w:before="0" w:after="0" w:line="242"/>
        <w:ind w:right="1128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Выдача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готовой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пищи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разрешается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ежедневно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проведения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приёмочного контроля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бракеражной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комиссией</w:t>
      </w:r>
      <w:r>
        <w:rPr>
          <w:rFonts w:ascii="Times New Roman" w:hAnsi="Times New Roman" w:cs="Times New Roman" w:eastAsia="Times New Roman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составе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повара,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</w:t>
      </w:r>
      <w:r>
        <w:rPr>
          <w:rFonts w:ascii="Times New Roman" w:hAnsi="Times New Roman" w:cs="Times New Roman" w:eastAsia="Times New Roman"/>
          <w:color w:val="auto"/>
          <w:spacing w:val="7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администрации</w:t>
      </w:r>
      <w:r>
        <w:rPr>
          <w:rFonts w:ascii="Times New Roman" w:hAnsi="Times New Roman" w:cs="Times New Roman" w:eastAsia="Times New Roman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ДОУ,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медицинского работника с соответствующей записью в журнале результатов оценки готовых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блюд</w:t>
      </w:r>
    </w:p>
    <w:p>
      <w:pPr>
        <w:spacing w:before="2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160" w:left="2108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Профилактика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снижение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заболеваемости</w:t>
      </w:r>
    </w:p>
    <w:p>
      <w:pPr>
        <w:spacing w:before="274" w:after="0" w:line="240"/>
        <w:ind w:right="1131" w:left="108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целью снижения уровня заболеваемости в ДОУ проводятся мероприятия, направленные на сохранение и укрепление здоровья воспитанников, в том числе:</w:t>
      </w:r>
    </w:p>
    <w:p>
      <w:pPr>
        <w:numPr>
          <w:ilvl w:val="0"/>
          <w:numId w:val="614"/>
        </w:numPr>
        <w:tabs>
          <w:tab w:val="left" w:pos="1223" w:leader="none"/>
        </w:tabs>
        <w:spacing w:before="4" w:after="0" w:line="240"/>
        <w:ind w:right="1123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соблюдение режима дня в каждой возрастной группе с учетом индивидуальных и возрастных особенностей детей, соответствие сетки образовательной работы нормативам и требованиям САН ПИН;</w:t>
      </w:r>
    </w:p>
    <w:p>
      <w:pPr>
        <w:numPr>
          <w:ilvl w:val="0"/>
          <w:numId w:val="614"/>
        </w:numPr>
        <w:tabs>
          <w:tab w:val="left" w:pos="1223" w:leader="none"/>
        </w:tabs>
        <w:spacing w:before="0" w:after="0" w:line="242"/>
        <w:ind w:right="1122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диагностическая, оздоровительная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профилактическая (в период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подъема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заболеваемости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строгий фильтр, масочный, хлорный режим, витаминотерапия и др.);</w:t>
      </w:r>
    </w:p>
    <w:p>
      <w:pPr>
        <w:numPr>
          <w:ilvl w:val="0"/>
          <w:numId w:val="614"/>
        </w:numPr>
        <w:tabs>
          <w:tab w:val="left" w:pos="1223" w:leader="none"/>
        </w:tabs>
        <w:spacing w:before="0" w:after="0" w:line="240"/>
        <w:ind w:right="1136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 двигательной активности воспитанников через создание развивающей предметно-пространственной среды в группах, на прогулочных участках, спортивной площадке ДОУ</w:t>
      </w:r>
    </w:p>
    <w:p>
      <w:pPr>
        <w:numPr>
          <w:ilvl w:val="0"/>
          <w:numId w:val="614"/>
        </w:numPr>
        <w:tabs>
          <w:tab w:val="left" w:pos="1223" w:leader="none"/>
        </w:tabs>
        <w:spacing w:before="0" w:after="0" w:line="240"/>
        <w:ind w:right="1131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повышение компетентности родителей в вопросах формирования ценностей здоровья, организация консультативной помощи родителям по вопросам физического воспитания и оздоровления детей.</w:t>
      </w:r>
    </w:p>
    <w:p>
      <w:pPr>
        <w:numPr>
          <w:ilvl w:val="0"/>
          <w:numId w:val="614"/>
        </w:numPr>
        <w:tabs>
          <w:tab w:val="left" w:pos="1223" w:leader="none"/>
        </w:tabs>
        <w:spacing w:before="0" w:after="0" w:line="240"/>
        <w:ind w:right="1133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приобщение детей и родителей к здоровому образу жизни через совместные спортивные праздники и досуги (в рамках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городской Недели здоровья,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Дня здорового 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проекта на день Победы, 23 февраля, летней оздоровительной работы и др).</w:t>
      </w:r>
    </w:p>
    <w:p>
      <w:pPr>
        <w:numPr>
          <w:ilvl w:val="0"/>
          <w:numId w:val="614"/>
        </w:numPr>
        <w:tabs>
          <w:tab w:val="left" w:pos="1223" w:leader="none"/>
        </w:tabs>
        <w:spacing w:before="0" w:after="0" w:line="240"/>
        <w:ind w:right="1118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отчетном учебном году в ДОУ состоялся педагогический совет в форме семинара- практикума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Современные здоровьесберегающие технологии в ДОУ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 были рассмотрены возможности применения таких технологий, как кинезиология, коммуникативные игры, релаксация, су-джок терапия в оздоровительной работе с детьми дошкольного возраста.</w:t>
      </w: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161" w:left="2106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занятий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физкультурой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спортом</w:t>
      </w:r>
    </w:p>
    <w:p>
      <w:pPr>
        <w:spacing w:before="274" w:after="0" w:line="240"/>
        <w:ind w:right="2160" w:left="2106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Составляющие</w:t>
      </w:r>
      <w:r>
        <w:rPr>
          <w:rFonts w:ascii="Times New Roman" w:hAnsi="Times New Roman" w:cs="Times New Roman" w:eastAsia="Times New Roman"/>
          <w:i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материально-технической</w:t>
      </w:r>
      <w:r>
        <w:rPr>
          <w:rFonts w:ascii="Times New Roman" w:hAnsi="Times New Roman" w:cs="Times New Roman" w:eastAsia="Times New Roman"/>
          <w:i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базы</w:t>
      </w:r>
      <w:r>
        <w:rPr>
          <w:rFonts w:ascii="Times New Roman" w:hAnsi="Times New Roman" w:cs="Times New Roman" w:eastAsia="Times New Roman"/>
          <w:i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i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занятий физкультурой и спортом</w:t>
      </w:r>
    </w:p>
    <w:p>
      <w:pPr>
        <w:spacing w:before="54" w:after="1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tbl>
      <w:tblPr>
        <w:tblInd w:w="1076" w:type="dxa"/>
      </w:tblPr>
      <w:tblGrid>
        <w:gridCol w:w="374"/>
        <w:gridCol w:w="2410"/>
        <w:gridCol w:w="1301"/>
        <w:gridCol w:w="2732"/>
        <w:gridCol w:w="2896"/>
      </w:tblGrid>
      <w:tr>
        <w:trPr>
          <w:trHeight w:val="642" w:hRule="auto"/>
          <w:jc w:val="left"/>
        </w:trPr>
        <w:tc>
          <w:tcPr>
            <w:tcW w:w="37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" w:after="0" w:line="308"/>
              <w:ind w:right="-15" w:left="21" w:firstLine="48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-1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4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24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0" w:after="0" w:line="240"/>
              <w:ind w:right="0" w:left="28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Помещение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5"/>
                <w:position w:val="0"/>
                <w:sz w:val="24"/>
                <w:shd w:fill="auto" w:val="clear"/>
              </w:rPr>
              <w:t xml:space="preserve">ДОУ</w:t>
            </w:r>
          </w:p>
        </w:tc>
        <w:tc>
          <w:tcPr>
            <w:tcW w:w="13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0" w:after="0" w:line="240"/>
              <w:ind w:right="-15" w:left="12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4"/>
                <w:shd w:fill="auto" w:val="clear"/>
              </w:rPr>
              <w:t xml:space="preserve">Количество</w:t>
            </w:r>
          </w:p>
        </w:tc>
        <w:tc>
          <w:tcPr>
            <w:tcW w:w="273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0" w:after="0" w:line="240"/>
              <w:ind w:right="0" w:left="618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4"/>
                <w:shd w:fill="auto" w:val="clear"/>
              </w:rPr>
              <w:t xml:space="preserve">Деятельность</w:t>
            </w:r>
          </w:p>
        </w:tc>
        <w:tc>
          <w:tcPr>
            <w:tcW w:w="28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0" w:after="0" w:line="240"/>
              <w:ind w:right="0" w:left="15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4"/>
                <w:position w:val="0"/>
                <w:sz w:val="24"/>
                <w:shd w:fill="auto" w:val="clear"/>
              </w:rPr>
              <w:t xml:space="preserve">Цели</w:t>
            </w:r>
          </w:p>
        </w:tc>
      </w:tr>
      <w:tr>
        <w:trPr>
          <w:trHeight w:val="2270" w:hRule="auto"/>
          <w:jc w:val="left"/>
        </w:trPr>
        <w:tc>
          <w:tcPr>
            <w:tcW w:w="37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153" w:left="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4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319" w:left="15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Физкультурные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центры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групповых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помещений</w:t>
            </w:r>
          </w:p>
        </w:tc>
        <w:tc>
          <w:tcPr>
            <w:tcW w:w="13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56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73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2"/>
              <w:ind w:right="0" w:left="14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Образовательная деятельность</w:t>
            </w:r>
          </w:p>
        </w:tc>
        <w:tc>
          <w:tcPr>
            <w:tcW w:w="28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77" w:left="14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Всестороннее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психических и физических качеств в соответствии с</w:t>
            </w:r>
          </w:p>
          <w:p>
            <w:pPr>
              <w:spacing w:before="0" w:after="0" w:line="242"/>
              <w:ind w:right="77" w:left="14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возрастными и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индивидуальными особенностями воспитанников</w:t>
            </w:r>
          </w:p>
        </w:tc>
      </w:tr>
      <w:tr>
        <w:trPr>
          <w:trHeight w:val="1713" w:hRule="auto"/>
          <w:jc w:val="left"/>
        </w:trPr>
        <w:tc>
          <w:tcPr>
            <w:tcW w:w="37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153" w:left="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24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-15" w:left="15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Прогулочные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участки</w:t>
            </w:r>
          </w:p>
        </w:tc>
        <w:tc>
          <w:tcPr>
            <w:tcW w:w="13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56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73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2" w:after="0" w:line="240"/>
              <w:ind w:right="651" w:left="14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Прогулки,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деятельность,</w:t>
            </w:r>
          </w:p>
          <w:p>
            <w:pPr>
              <w:spacing w:before="4" w:after="0" w:line="240"/>
              <w:ind w:right="11" w:left="14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досуги,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самостоятельная двигательная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активность детей, образовательная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деятельность</w:t>
            </w:r>
          </w:p>
        </w:tc>
        <w:tc>
          <w:tcPr>
            <w:tcW w:w="28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0" w:after="0" w:line="240"/>
              <w:ind w:right="77" w:left="14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познавательной,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физической,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экспериментальной и трудовой деятельности</w:t>
            </w:r>
          </w:p>
        </w:tc>
      </w:tr>
      <w:tr>
        <w:trPr>
          <w:trHeight w:val="1136" w:hRule="auto"/>
          <w:jc w:val="left"/>
        </w:trPr>
        <w:tc>
          <w:tcPr>
            <w:tcW w:w="37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153" w:left="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24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5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Музыкальный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зал</w:t>
            </w:r>
          </w:p>
        </w:tc>
        <w:tc>
          <w:tcPr>
            <w:tcW w:w="13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56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73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7" w:after="0" w:line="240"/>
              <w:ind w:right="21" w:left="14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гимнастики,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образовательной</w:t>
            </w:r>
          </w:p>
          <w:p>
            <w:pPr>
              <w:spacing w:before="0" w:after="0" w:line="274"/>
              <w:ind w:right="0" w:left="14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деятельности,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спортивных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праздников, развлечений,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досугов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</w:p>
        </w:tc>
        <w:tc>
          <w:tcPr>
            <w:tcW w:w="28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7" w:after="0" w:line="240"/>
              <w:ind w:right="77" w:left="14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Укрепление здоровья детей приобщение к</w:t>
            </w:r>
          </w:p>
          <w:p>
            <w:pPr>
              <w:spacing w:before="0" w:after="0" w:line="274"/>
              <w:ind w:right="77" w:left="14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здоровому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образу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жизни, развитие физических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качеств</w:t>
            </w:r>
          </w:p>
        </w:tc>
      </w:tr>
      <w:tr>
        <w:trPr>
          <w:trHeight w:val="2020" w:hRule="auto"/>
          <w:jc w:val="left"/>
        </w:trPr>
        <w:tc>
          <w:tcPr>
            <w:tcW w:w="37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4.</w:t>
            </w:r>
          </w:p>
        </w:tc>
        <w:tc>
          <w:tcPr>
            <w:tcW w:w="24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2"/>
              <w:ind w:right="58" w:left="15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Спортивная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площадка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улице</w:t>
            </w:r>
          </w:p>
        </w:tc>
        <w:tc>
          <w:tcPr>
            <w:tcW w:w="13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0" w:left="156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73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0"/>
              <w:ind w:right="154" w:left="14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Образовательная деятельность, проведение физкультурных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занятий,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досугов</w:t>
            </w:r>
          </w:p>
        </w:tc>
        <w:tc>
          <w:tcPr>
            <w:tcW w:w="28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244"/>
              <w:ind w:right="0" w:left="14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Накопление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обогащение двигательного опыта детей. Формирование у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воспитанников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двигательной активности. Развитие эмоционально- волевой сферы детей</w:t>
            </w:r>
          </w:p>
        </w:tc>
      </w:tr>
    </w:tbl>
    <w:p>
      <w:pPr>
        <w:numPr>
          <w:ilvl w:val="0"/>
          <w:numId w:val="663"/>
        </w:numPr>
        <w:tabs>
          <w:tab w:val="left" w:pos="1525" w:leader="none"/>
          <w:tab w:val="left" w:pos="3260" w:leader="none"/>
        </w:tabs>
        <w:spacing w:before="0" w:after="0" w:line="240"/>
        <w:ind w:right="1339" w:left="3260" w:hanging="1979"/>
        <w:jc w:val="left"/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Результаты</w:t>
      </w:r>
      <w:r>
        <w:rPr>
          <w:rFonts w:ascii="Times New Roman" w:hAnsi="Times New Roman" w:cs="Times New Roman" w:eastAsia="Times New Roman"/>
          <w:b/>
          <w:i/>
          <w:color w:val="C45811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эффективности</w:t>
      </w:r>
      <w:r>
        <w:rPr>
          <w:rFonts w:ascii="Times New Roman" w:hAnsi="Times New Roman" w:cs="Times New Roman" w:eastAsia="Times New Roman"/>
          <w:b/>
          <w:i/>
          <w:color w:val="C45811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b/>
          <w:i/>
          <w:color w:val="C45811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b/>
          <w:i/>
          <w:color w:val="C45811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b/>
          <w:i/>
          <w:color w:val="C45811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дошкольного образования МБДОУ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ЦРР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b/>
          <w:i/>
          <w:color w:val="C45811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 149».</w:t>
      </w:r>
    </w:p>
    <w:p>
      <w:pPr>
        <w:spacing w:before="272" w:after="0" w:line="240"/>
        <w:ind w:right="1123" w:left="1080" w:firstLine="7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рамках развивающего (обновленческого) и аналитико-информационного этапов реализации программы Развития и годовых задач ДОУ в текущем учебном году состоялся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тематический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педагогический совет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Идеи, воплощенные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опыт: инновационные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подходы в организации образовательной деятельности в ДОУ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ходе педагогического совета подводились итоги работы муниципальной опорной площадки на базе МБДОУ, рассматривались вопросы публикации сборника методических материалов по итогам работы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МОП.</w:t>
      </w:r>
    </w:p>
    <w:p>
      <w:pPr>
        <w:spacing w:before="8" w:after="0" w:line="240"/>
        <w:ind w:right="1870" w:left="2179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Мониторинг</w:t>
      </w:r>
      <w:r>
        <w:rPr>
          <w:rFonts w:ascii="Times New Roman" w:hAnsi="Times New Roman" w:cs="Times New Roman" w:eastAsia="Times New Roman"/>
          <w:b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эффективности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программы</w:t>
      </w:r>
    </w:p>
    <w:p>
      <w:pPr>
        <w:spacing w:before="272" w:after="0" w:line="240"/>
        <w:ind w:right="1128" w:left="108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Мониторинг эффективности реализации образовательной программы ДО МБДОУ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149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осуществляется на основе плана контроля мониторинга освоения детьми ОП. Результаты мониторинга (педагогической диагностики) педагоги ДОУ используют исключительно для решения таких образовательных задач, как:</w:t>
      </w:r>
    </w:p>
    <w:p>
      <w:pPr>
        <w:numPr>
          <w:ilvl w:val="0"/>
          <w:numId w:val="667"/>
        </w:numPr>
        <w:tabs>
          <w:tab w:val="left" w:pos="1991" w:leader="none"/>
        </w:tabs>
        <w:spacing w:before="2" w:after="0" w:line="240"/>
        <w:ind w:right="1137" w:left="108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>
      <w:pPr>
        <w:numPr>
          <w:ilvl w:val="0"/>
          <w:numId w:val="667"/>
        </w:numPr>
        <w:tabs>
          <w:tab w:val="left" w:pos="1928" w:leader="none"/>
        </w:tabs>
        <w:spacing w:before="4" w:after="0" w:line="275"/>
        <w:ind w:right="0" w:left="1928" w:hanging="13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оптимизации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группой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детей.</w:t>
      </w:r>
    </w:p>
    <w:p>
      <w:pPr>
        <w:spacing w:before="0" w:after="0" w:line="240"/>
        <w:ind w:right="1135" w:left="108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2024-2025 учебном году оценка индивидуального развития детей заключалась в анализе освоения детьми содержания образовательных областей в соответствии с задачами психолого-педагогической работы в конкретной возрастной группе:</w:t>
      </w:r>
    </w:p>
    <w:p>
      <w:pPr>
        <w:numPr>
          <w:ilvl w:val="0"/>
          <w:numId w:val="670"/>
        </w:numPr>
        <w:tabs>
          <w:tab w:val="left" w:pos="1256" w:leader="none"/>
        </w:tabs>
        <w:spacing w:before="4" w:after="0" w:line="240"/>
        <w:ind w:right="1135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социально-коммуникативное развитие (развитие игровой деятельности, навыков общения, самообслуживания и др.),</w:t>
      </w:r>
    </w:p>
    <w:p>
      <w:pPr>
        <w:numPr>
          <w:ilvl w:val="0"/>
          <w:numId w:val="670"/>
        </w:numPr>
        <w:tabs>
          <w:tab w:val="left" w:pos="1400" w:leader="none"/>
        </w:tabs>
        <w:spacing w:before="4" w:after="0" w:line="240"/>
        <w:ind w:right="1127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познавательное развитие (развитие познавательно-исследовательской деятельности, сенсорное развитие, формирование элементарных математических представлений, ознакомление с окружающим);</w:t>
      </w:r>
    </w:p>
    <w:p>
      <w:pPr>
        <w:numPr>
          <w:ilvl w:val="0"/>
          <w:numId w:val="670"/>
        </w:numPr>
        <w:tabs>
          <w:tab w:val="left" w:pos="1223" w:leader="none"/>
        </w:tabs>
        <w:spacing w:before="0" w:after="0" w:line="274"/>
        <w:ind w:right="0" w:left="1223" w:hanging="14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речевое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(развитие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речи,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восприятие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художественной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литературы);</w:t>
      </w:r>
    </w:p>
    <w:p>
      <w:pPr>
        <w:numPr>
          <w:ilvl w:val="0"/>
          <w:numId w:val="670"/>
        </w:numPr>
        <w:tabs>
          <w:tab w:val="left" w:pos="1506" w:leader="none"/>
        </w:tabs>
        <w:spacing w:before="4" w:after="0" w:line="240"/>
        <w:ind w:right="1126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художественно-эстетическое развитие (развитие художественно-изобразительной деятельности, детского конструирования, музыкальное развитие);</w:t>
      </w:r>
    </w:p>
    <w:p>
      <w:pPr>
        <w:numPr>
          <w:ilvl w:val="0"/>
          <w:numId w:val="670"/>
        </w:numPr>
        <w:tabs>
          <w:tab w:val="left" w:pos="1429" w:leader="none"/>
        </w:tabs>
        <w:spacing w:before="6" w:after="0" w:line="240"/>
        <w:ind w:right="1135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физическое развитие (физическая культура, формирование представлений о здоровом образе жизни).</w:t>
      </w:r>
    </w:p>
    <w:p>
      <w:pPr>
        <w:spacing w:before="6" w:after="0" w:line="240"/>
        <w:ind w:right="1122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таблице представлены сводные результаты педагогической диагностики за 2023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2024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год.</w:t>
      </w:r>
    </w:p>
    <w:p>
      <w:pPr>
        <w:spacing w:before="71" w:after="0" w:line="242"/>
        <w:ind w:right="1870" w:left="1816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Сводные</w:t>
      </w:r>
      <w:r>
        <w:rPr>
          <w:rFonts w:ascii="Times New Roman" w:hAnsi="Times New Roman" w:cs="Times New Roman" w:eastAsia="Times New Roman"/>
          <w:b/>
          <w:i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результаты</w:t>
      </w:r>
      <w:r>
        <w:rPr>
          <w:rFonts w:ascii="Times New Roman" w:hAnsi="Times New Roman" w:cs="Times New Roman" w:eastAsia="Times New Roman"/>
          <w:b/>
          <w:i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педагогической</w:t>
      </w:r>
      <w:r>
        <w:rPr>
          <w:rFonts w:ascii="Times New Roman" w:hAnsi="Times New Roman" w:cs="Times New Roman" w:eastAsia="Times New Roman"/>
          <w:b/>
          <w:i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диагностики</w:t>
      </w:r>
      <w:r>
        <w:rPr>
          <w:rFonts w:ascii="Times New Roman" w:hAnsi="Times New Roman" w:cs="Times New Roman" w:eastAsia="Times New Roman"/>
          <w:b/>
          <w:i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воспитанников</w:t>
      </w:r>
      <w:r>
        <w:rPr>
          <w:rFonts w:ascii="Times New Roman" w:hAnsi="Times New Roman" w:cs="Times New Roman" w:eastAsia="Times New Roman"/>
          <w:b/>
          <w:i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МБДОУ за 2024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2025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гг.</w:t>
      </w:r>
    </w:p>
    <w:p>
      <w:pPr>
        <w:spacing w:before="46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tbl>
      <w:tblPr>
        <w:tblInd w:w="518" w:type="dxa"/>
      </w:tblPr>
      <w:tblGrid>
        <w:gridCol w:w="1133"/>
        <w:gridCol w:w="1133"/>
        <w:gridCol w:w="994"/>
        <w:gridCol w:w="1138"/>
        <w:gridCol w:w="1133"/>
        <w:gridCol w:w="1133"/>
        <w:gridCol w:w="994"/>
        <w:gridCol w:w="1133"/>
        <w:gridCol w:w="994"/>
        <w:gridCol w:w="1273"/>
      </w:tblGrid>
      <w:tr>
        <w:trPr>
          <w:trHeight w:val="825" w:hRule="auto"/>
          <w:jc w:val="left"/>
        </w:trPr>
        <w:tc>
          <w:tcPr>
            <w:tcW w:w="22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1cc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00" w:left="211" w:hanging="1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Социально- коммуникативное</w:t>
            </w:r>
          </w:p>
          <w:p>
            <w:pPr>
              <w:spacing w:before="0" w:after="0" w:line="261"/>
              <w:ind w:right="0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3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eb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76" w:left="552" w:hanging="37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Познавательное 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2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2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Речевое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2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Художественно- эстетическое</w:t>
            </w:r>
          </w:p>
          <w:p>
            <w:pPr>
              <w:spacing w:before="0" w:after="0" w:line="261"/>
              <w:ind w:right="7" w:left="12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2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453" w:left="620" w:hanging="159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Физическое 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282" w:hRule="auto"/>
          <w:jc w:val="left"/>
        </w:trPr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1cc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4" w:left="8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НГ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1cc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8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КГ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eb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1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НГ</w:t>
            </w:r>
          </w:p>
        </w:tc>
        <w:tc>
          <w:tcPr>
            <w:tcW w:w="1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eb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3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КГ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3" w:left="8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НГ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8" w:left="8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КГ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88" w:left="8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НГ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8" w:left="8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КГ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88" w:left="8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НГ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5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КГ</w:t>
            </w:r>
          </w:p>
        </w:tc>
      </w:tr>
      <w:tr>
        <w:trPr>
          <w:trHeight w:val="271" w:hRule="auto"/>
          <w:jc w:val="left"/>
        </w:trPr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1cc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П-39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1cc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61%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eb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88" w:left="23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23%</w:t>
            </w:r>
          </w:p>
        </w:tc>
        <w:tc>
          <w:tcPr>
            <w:tcW w:w="1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eb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55%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25%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П-59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%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88" w:left="14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20%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45%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88" w:left="15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36%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51%</w:t>
            </w:r>
          </w:p>
        </w:tc>
      </w:tr>
      <w:tr>
        <w:trPr>
          <w:trHeight w:val="276" w:hRule="auto"/>
          <w:jc w:val="left"/>
        </w:trPr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1cc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6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50%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1cc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6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39%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eb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6"/>
              <w:ind w:right="88" w:left="66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Ч-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64%</w:t>
            </w:r>
          </w:p>
        </w:tc>
        <w:tc>
          <w:tcPr>
            <w:tcW w:w="1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eb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6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Ч-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44%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6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Ч-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61%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6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Ч-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39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%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6"/>
              <w:ind w:right="98" w:left="1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64%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6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53%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6"/>
              <w:ind w:right="88" w:left="58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Ч-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56%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6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48%</w:t>
            </w:r>
          </w:p>
        </w:tc>
      </w:tr>
      <w:tr>
        <w:trPr>
          <w:trHeight w:val="387" w:hRule="auto"/>
          <w:jc w:val="left"/>
        </w:trPr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1cc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2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11%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1cc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2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–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eb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2"/>
              <w:ind w:right="88" w:left="23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13%</w:t>
            </w:r>
          </w:p>
        </w:tc>
        <w:tc>
          <w:tcPr>
            <w:tcW w:w="1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eb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2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2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Н-16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4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2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2%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2"/>
              <w:ind w:right="88" w:left="14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16%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2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2%</w:t>
            </w: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2"/>
              <w:ind w:right="88" w:left="77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8%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2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1%</w:t>
            </w:r>
          </w:p>
        </w:tc>
      </w:tr>
    </w:tbl>
    <w:p>
      <w:pPr>
        <w:spacing w:before="268" w:after="0" w:line="240"/>
        <w:ind w:right="6533" w:left="108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i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показатель</w:t>
      </w:r>
      <w:r>
        <w:rPr>
          <w:rFonts w:ascii="Times New Roman" w:hAnsi="Times New Roman" w:cs="Times New Roman" w:eastAsia="Times New Roman"/>
          <w:i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сформирован</w:t>
      </w:r>
      <w:r>
        <w:rPr>
          <w:rFonts w:ascii="Times New Roman" w:hAnsi="Times New Roman" w:cs="Times New Roman" w:eastAsia="Times New Roman"/>
          <w:i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полностью, Ч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показатель сформирован частично, Н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показатель не сформирован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1" w:after="0" w:line="240"/>
        <w:ind w:right="1134" w:left="108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 таблицы показал положительную динамику результатов педагогической диагностики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воспитанников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всем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областям.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Большинство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воспитанников освоили содержание образовательной программы своей возрастной группы (имеют сформированные или частично сформированные показатели по критериям ФГОС).</w:t>
      </w:r>
    </w:p>
    <w:p>
      <w:pPr>
        <w:spacing w:before="1" w:after="0" w:line="240"/>
        <w:ind w:right="1734" w:left="168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Результаты</w:t>
      </w:r>
      <w:r>
        <w:rPr>
          <w:rFonts w:ascii="Times New Roman" w:hAnsi="Times New Roman" w:cs="Times New Roman" w:eastAsia="Times New Roman"/>
          <w:b/>
          <w:i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освоения</w:t>
      </w:r>
      <w:r>
        <w:rPr>
          <w:rFonts w:ascii="Times New Roman" w:hAnsi="Times New Roman" w:cs="Times New Roman" w:eastAsia="Times New Roman"/>
          <w:b/>
          <w:i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b/>
          <w:i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b/>
          <w:i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b/>
          <w:i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образования на конец учебного года</w:t>
      </w:r>
    </w:p>
    <w:p>
      <w:pPr>
        <w:spacing w:before="1" w:after="0" w:line="240"/>
        <w:ind w:right="1734" w:left="168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1" w:after="0" w:line="240"/>
        <w:ind w:right="1734" w:left="168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07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9" w:after="0" w:line="240"/>
        <w:ind w:right="1128" w:left="2732" w:hanging="97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Выделим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факторы,</w:t>
      </w:r>
      <w:r>
        <w:rPr>
          <w:rFonts w:ascii="Times New Roman" w:hAnsi="Times New Roman" w:cs="Times New Roman" w:eastAsia="Times New Roman"/>
          <w:color w:val="0000FF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влияющие</w:t>
      </w:r>
      <w:r>
        <w:rPr>
          <w:rFonts w:ascii="Times New Roman" w:hAnsi="Times New Roman" w:cs="Times New Roman" w:eastAsia="Times New Roman"/>
          <w:color w:val="0000FF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0000FF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положительные</w:t>
      </w:r>
      <w:r>
        <w:rPr>
          <w:rFonts w:ascii="Times New Roman" w:hAnsi="Times New Roman" w:cs="Times New Roman" w:eastAsia="Times New Roman"/>
          <w:color w:val="0000FF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результаты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динамики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освоения воспитанниками МБДОУ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149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образовательной программы.</w:t>
      </w:r>
    </w:p>
    <w:p>
      <w:pPr>
        <w:numPr>
          <w:ilvl w:val="0"/>
          <w:numId w:val="738"/>
        </w:numPr>
        <w:tabs>
          <w:tab w:val="left" w:pos="1363" w:leader="none"/>
        </w:tabs>
        <w:spacing w:before="274" w:after="0" w:line="242"/>
        <w:ind w:right="1135" w:left="1363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Высокий уровень профессиональной подготовки педагогов и специалистов ДОУ, работа в инновационном режиме.</w:t>
      </w:r>
    </w:p>
    <w:p>
      <w:pPr>
        <w:numPr>
          <w:ilvl w:val="0"/>
          <w:numId w:val="738"/>
        </w:numPr>
        <w:tabs>
          <w:tab w:val="left" w:pos="1363" w:leader="none"/>
        </w:tabs>
        <w:spacing w:before="0" w:after="0" w:line="242"/>
        <w:ind w:right="1123" w:left="1363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Творческий подход к реализации ОП и рабочей программы воспитания в соответствии с ФГОС ДО.</w:t>
      </w:r>
    </w:p>
    <w:p>
      <w:pPr>
        <w:numPr>
          <w:ilvl w:val="0"/>
          <w:numId w:val="738"/>
        </w:numPr>
        <w:tabs>
          <w:tab w:val="left" w:pos="1363" w:leader="none"/>
        </w:tabs>
        <w:spacing w:before="0" w:after="0" w:line="240"/>
        <w:ind w:right="1125" w:left="1363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Использование инновационных подходов и современных технологий в образовательной деятельности: ИКТ, лепбук,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маркеры игрового пространства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проектная деятельность, AR- технологии.</w:t>
      </w:r>
    </w:p>
    <w:p>
      <w:pPr>
        <w:numPr>
          <w:ilvl w:val="0"/>
          <w:numId w:val="738"/>
        </w:numPr>
        <w:tabs>
          <w:tab w:val="left" w:pos="1363" w:leader="none"/>
        </w:tabs>
        <w:spacing w:before="0" w:after="0" w:line="240"/>
        <w:ind w:right="1121" w:left="1363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детей в совместных с родителями образовательных проектах.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с родителями по выявлению образовательных потребностей и возможностей семей ДОУ.</w:t>
      </w:r>
    </w:p>
    <w:p>
      <w:pPr>
        <w:numPr>
          <w:ilvl w:val="0"/>
          <w:numId w:val="738"/>
        </w:numPr>
        <w:tabs>
          <w:tab w:val="left" w:pos="1363" w:leader="none"/>
        </w:tabs>
        <w:spacing w:before="66" w:after="0" w:line="242"/>
        <w:ind w:right="1129" w:left="1363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Развивающая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предметно-пространственная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среда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МБДОУ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соответствует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ФГОС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содержанию Образовательной программы МБДОУ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149.</w:t>
      </w:r>
    </w:p>
    <w:p>
      <w:pPr>
        <w:numPr>
          <w:ilvl w:val="0"/>
          <w:numId w:val="738"/>
        </w:numPr>
        <w:tabs>
          <w:tab w:val="left" w:pos="1622" w:leader="none"/>
        </w:tabs>
        <w:spacing w:before="0" w:after="0" w:line="242"/>
        <w:ind w:right="1138" w:left="14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Развитая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система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взаимодействия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педагогов,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специалистов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ДОУ,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семьи,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ближайшего социального окружения.</w:t>
      </w:r>
    </w:p>
    <w:p>
      <w:pPr>
        <w:spacing w:before="2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160" w:left="2106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воспитанников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конкурсах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различного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уровня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160" w:left="2109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 муниципальном уровне:</w:t>
      </w:r>
    </w:p>
    <w:p>
      <w:pPr>
        <w:spacing w:before="0" w:after="0" w:line="240"/>
        <w:ind w:right="2160" w:left="2109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 Городской Фестиваль-конкурс фронтовых концертных бригад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Струны, опаленные</w:t>
      </w:r>
    </w:p>
    <w:p>
      <w:pPr>
        <w:spacing w:before="0" w:after="0" w:line="240"/>
        <w:ind w:right="2160" w:left="2109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войной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апрель - май) .</w:t>
      </w:r>
    </w:p>
    <w:p>
      <w:pPr>
        <w:spacing w:before="0" w:after="0" w:line="240"/>
        <w:ind w:right="2160" w:left="2109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 Городской конкурс-выставка детского изобразительного творчества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Крыло бабочки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2160" w:left="2109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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Участники муниципального этапа городской олимпиады дошкольников "Смешарики 5+"</w:t>
      </w:r>
    </w:p>
    <w:p>
      <w:pPr>
        <w:spacing w:before="0" w:after="0" w:line="240"/>
        <w:ind w:right="2160" w:left="2109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 Городской конкурс "Чудесные видения из сказочой страны" (победитель Малков Даня) .</w:t>
      </w:r>
    </w:p>
    <w:p>
      <w:pPr>
        <w:spacing w:before="0" w:after="0" w:line="240"/>
        <w:ind w:right="2160" w:left="2109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 Городской конкурс-фестиваль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Мой подарок Деду-Морозу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лауреаты команда детей</w:t>
      </w:r>
    </w:p>
    <w:p>
      <w:pPr>
        <w:spacing w:before="0" w:after="0" w:line="240"/>
        <w:ind w:right="2160" w:left="2109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старшей и подготовительных групп) .</w:t>
      </w:r>
    </w:p>
    <w:p>
      <w:pPr>
        <w:spacing w:before="0" w:after="0" w:line="240"/>
        <w:ind w:right="2160" w:left="2109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 Всероссийском и международном уровне:</w:t>
      </w:r>
    </w:p>
    <w:p>
      <w:pPr>
        <w:spacing w:before="0" w:after="0" w:line="240"/>
        <w:ind w:right="2160" w:left="2109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 Всероссийский детский творческий конкурс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Кормушек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Союза Охраны Птиц России.</w:t>
      </w:r>
    </w:p>
    <w:p>
      <w:pPr>
        <w:spacing w:before="0" w:after="0" w:line="240"/>
        <w:ind w:right="2160" w:left="21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 Всероссийскаяакция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Новогодняя сказка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от Движения первых.</w:t>
      </w:r>
    </w:p>
    <w:p>
      <w:pPr>
        <w:tabs>
          <w:tab w:val="left" w:pos="3545" w:leader="none"/>
          <w:tab w:val="left" w:pos="3872" w:leader="none"/>
          <w:tab w:val="left" w:pos="5306" w:leader="none"/>
          <w:tab w:val="left" w:pos="6735" w:leader="none"/>
          <w:tab w:val="left" w:pos="8792" w:leader="none"/>
          <w:tab w:val="left" w:pos="9123" w:leader="none"/>
          <w:tab w:val="left" w:pos="10303" w:leader="none"/>
        </w:tabs>
        <w:spacing w:before="0" w:after="0" w:line="242"/>
        <w:ind w:right="1133" w:left="1080" w:firstLine="5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Взаимодействие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(законными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представителями)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отчетном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году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осуществлялось в рамках следующих видов и форм деятельности.</w:t>
      </w:r>
    </w:p>
    <w:p>
      <w:pPr>
        <w:numPr>
          <w:ilvl w:val="0"/>
          <w:numId w:val="749"/>
        </w:numPr>
        <w:tabs>
          <w:tab w:val="left" w:pos="1799" w:leader="none"/>
        </w:tabs>
        <w:spacing w:before="0" w:after="0" w:line="265"/>
        <w:ind w:right="0" w:left="1799" w:hanging="35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Управленческие</w:t>
      </w:r>
      <w:r>
        <w:rPr>
          <w:rFonts w:ascii="Times New Roman" w:hAnsi="Times New Roman" w:cs="Times New Roman" w:eastAsia="Times New Roman"/>
          <w:i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Times New Roman" w:hAnsi="Times New Roman" w:cs="Times New Roman" w:eastAsia="Times New Roman"/>
          <w:i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-2"/>
          <w:position w:val="0"/>
          <w:sz w:val="24"/>
          <w:shd w:fill="auto" w:val="clear"/>
        </w:rPr>
        <w:t xml:space="preserve">организации:</w:t>
      </w:r>
    </w:p>
    <w:p>
      <w:pPr>
        <w:spacing w:before="0" w:after="0" w:line="242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родителей (законных представителей воспитанников в управлении образовательной организацией (в составе Управляющего совета и родительских советов (комитетов) групп.</w:t>
      </w:r>
    </w:p>
    <w:p>
      <w:pPr>
        <w:numPr>
          <w:ilvl w:val="0"/>
          <w:numId w:val="751"/>
        </w:numPr>
        <w:tabs>
          <w:tab w:val="left" w:pos="1799" w:leader="none"/>
        </w:tabs>
        <w:spacing w:before="0" w:after="0" w:line="271"/>
        <w:ind w:right="0" w:left="1799" w:hanging="35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Информационно-аналитические</w:t>
      </w:r>
      <w:r>
        <w:rPr>
          <w:rFonts w:ascii="Times New Roman" w:hAnsi="Times New Roman" w:cs="Times New Roman" w:eastAsia="Times New Roman"/>
          <w:i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Times New Roman" w:hAnsi="Times New Roman" w:cs="Times New Roman" w:eastAsia="Times New Roman"/>
          <w:i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-2"/>
          <w:position w:val="0"/>
          <w:sz w:val="24"/>
          <w:shd w:fill="auto" w:val="clear"/>
        </w:rPr>
        <w:t xml:space="preserve">организации:</w:t>
      </w:r>
    </w:p>
    <w:p>
      <w:pPr>
        <w:spacing w:before="1" w:after="0" w:line="275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Почта доверия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всех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группах</w:t>
      </w:r>
    </w:p>
    <w:p>
      <w:pPr>
        <w:spacing w:before="0" w:after="0" w:line="242"/>
        <w:ind w:right="1128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Наличие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обратной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3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официальном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сайте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ДОУ</w:t>
      </w:r>
      <w:r>
        <w:rPr>
          <w:rFonts w:ascii="Times New Roman" w:hAnsi="Times New Roman" w:cs="Times New Roman" w:eastAsia="Times New Roman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официальной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группе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социальной сети Вконтакте.</w:t>
      </w:r>
    </w:p>
    <w:p>
      <w:pPr>
        <w:spacing w:before="0" w:after="0" w:line="242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Анкетирование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Выявление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удовлетворенности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качеством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образования,</w:t>
      </w:r>
      <w:r>
        <w:rPr>
          <w:rFonts w:ascii="Times New Roman" w:hAnsi="Times New Roman" w:cs="Times New Roman" w:eastAsia="Times New Roman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работой дошкольного образовательного учреждения и его педагогического коллектива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numPr>
          <w:ilvl w:val="0"/>
          <w:numId w:val="755"/>
        </w:numPr>
        <w:tabs>
          <w:tab w:val="left" w:pos="1799" w:leader="none"/>
        </w:tabs>
        <w:spacing w:before="0" w:after="0" w:line="271"/>
        <w:ind w:right="0" w:left="1799" w:hanging="35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Познавательные</w:t>
      </w:r>
      <w:r>
        <w:rPr>
          <w:rFonts w:ascii="Times New Roman" w:hAnsi="Times New Roman" w:cs="Times New Roman" w:eastAsia="Times New Roman"/>
          <w:i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Times New Roman" w:hAnsi="Times New Roman" w:cs="Times New Roman" w:eastAsia="Times New Roman"/>
          <w:i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-2"/>
          <w:position w:val="0"/>
          <w:sz w:val="24"/>
          <w:shd w:fill="auto" w:val="clear"/>
        </w:rPr>
        <w:t xml:space="preserve">организации:</w:t>
      </w:r>
    </w:p>
    <w:p>
      <w:pPr>
        <w:spacing w:before="0" w:after="0" w:line="275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родительское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ДОУ</w:t>
      </w:r>
    </w:p>
    <w:p>
      <w:pPr>
        <w:spacing w:before="0" w:after="0" w:line="242"/>
        <w:ind w:right="4703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Групповые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собрания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каждой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группе Открытые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занятия с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детьми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ДОУ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родителей</w:t>
      </w:r>
    </w:p>
    <w:p>
      <w:pPr>
        <w:spacing w:before="0" w:after="0" w:line="242"/>
        <w:ind w:right="1128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Дни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открытых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рамках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городского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</w:p>
    <w:p>
      <w:pPr>
        <w:spacing w:before="0" w:after="0" w:line="242"/>
        <w:ind w:right="1128" w:left="108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Досуговые</w:t>
      </w:r>
      <w:r>
        <w:rPr>
          <w:rFonts w:ascii="Times New Roman" w:hAnsi="Times New Roman" w:cs="Times New Roman" w:eastAsia="Times New Roman"/>
          <w:i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Times New Roman" w:hAnsi="Times New Roman" w:cs="Times New Roman" w:eastAsia="Times New Roman"/>
          <w:i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-2"/>
          <w:position w:val="0"/>
          <w:sz w:val="24"/>
          <w:shd w:fill="auto" w:val="clear"/>
        </w:rPr>
        <w:t xml:space="preserve">организации:</w:t>
      </w:r>
    </w:p>
    <w:p>
      <w:pPr>
        <w:spacing w:before="5" w:after="0" w:line="240"/>
        <w:ind w:right="1126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Праздники, досуги, физкультурно-спортивные мероприятия по планам воспитателей и музыкального руководителя.</w:t>
      </w:r>
    </w:p>
    <w:p>
      <w:pPr>
        <w:spacing w:before="3" w:after="0" w:line="275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выставки работ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детей -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регулярно.</w:t>
      </w:r>
    </w:p>
    <w:p>
      <w:pPr>
        <w:numPr>
          <w:ilvl w:val="0"/>
          <w:numId w:val="761"/>
        </w:numPr>
        <w:tabs>
          <w:tab w:val="left" w:pos="1799" w:leader="none"/>
        </w:tabs>
        <w:spacing w:before="0" w:after="0" w:line="275"/>
        <w:ind w:right="0" w:left="1799" w:hanging="359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Благотворительные,</w:t>
      </w:r>
      <w:r>
        <w:rPr>
          <w:rFonts w:ascii="Times New Roman" w:hAnsi="Times New Roman" w:cs="Times New Roman" w:eastAsia="Times New Roman"/>
          <w:i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социальные</w:t>
      </w:r>
      <w:r>
        <w:rPr>
          <w:rFonts w:ascii="Times New Roman" w:hAnsi="Times New Roman" w:cs="Times New Roman" w:eastAsia="Times New Roman"/>
          <w:i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-2"/>
          <w:position w:val="0"/>
          <w:sz w:val="24"/>
          <w:shd w:fill="auto" w:val="clear"/>
        </w:rPr>
        <w:t xml:space="preserve">акции</w:t>
      </w:r>
    </w:p>
    <w:p>
      <w:pPr>
        <w:spacing w:before="6" w:after="0" w:line="240"/>
        <w:ind w:right="1127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Гуманитарная помощь, письма и посылки в зону СВО, Помощь приюту ЗОО37, животным зоны СВО.</w:t>
      </w:r>
    </w:p>
    <w:p>
      <w:pPr>
        <w:numPr>
          <w:ilvl w:val="0"/>
          <w:numId w:val="763"/>
        </w:numPr>
        <w:tabs>
          <w:tab w:val="left" w:pos="1800" w:leader="none"/>
        </w:tabs>
        <w:spacing w:before="5" w:after="0" w:line="240"/>
        <w:ind w:right="1123" w:left="1800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Наглядно-информационные: информационно-ознакомительные; информационно- </w:t>
      </w:r>
      <w:r>
        <w:rPr>
          <w:rFonts w:ascii="Times New Roman" w:hAnsi="Times New Roman" w:cs="Times New Roman" w:eastAsia="Times New Roman"/>
          <w:i/>
          <w:color w:val="auto"/>
          <w:spacing w:val="-2"/>
          <w:position w:val="0"/>
          <w:sz w:val="24"/>
          <w:shd w:fill="auto" w:val="clear"/>
        </w:rPr>
        <w:t xml:space="preserve">просветительские:</w:t>
      </w:r>
    </w:p>
    <w:p>
      <w:pPr>
        <w:spacing w:before="4" w:after="0" w:line="240"/>
        <w:ind w:right="1122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Уголки для родителей в приемных - в них размещается полезная для родителей и детей информация: режим дня группы, расписание занятий, ежедневное меню, полезные статьи и справочные материалы-пособия для родителей, памятки, папки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передвижки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данным формам работы с родителями можно отнести и оформление фотомонтажей; участие в проектировании и пополнении развивающей предметно-пространственной среды и прогулочных участков; семейные и групповые альбомы, фотовыставки, создание видеофильмов по итогам праздничных мероприятий, проектной деятельности, конкурсного движения и др. Размещение информации на официальном сайте ДОУ, сайтах групп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персональных сайтах педагогов и социальной сети Вконтакте.</w:t>
      </w:r>
    </w:p>
    <w:p>
      <w:pPr>
        <w:numPr>
          <w:ilvl w:val="0"/>
          <w:numId w:val="765"/>
        </w:numPr>
        <w:tabs>
          <w:tab w:val="left" w:pos="1785" w:leader="none"/>
        </w:tabs>
        <w:spacing w:before="0" w:after="0" w:line="240"/>
        <w:ind w:right="1134" w:left="108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 индивидуальном уровне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взаимодействие с родителями (законными представителями) заключалось в проведении педагогических бесед, индивидуальных консультаций, взаимодействии по вопросам подготовки и участия в конкурсах различного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уровня.</w:t>
      </w:r>
    </w:p>
    <w:p>
      <w:pPr>
        <w:spacing w:before="0" w:after="0" w:line="240"/>
        <w:ind w:right="1124" w:left="108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Также одной из современных форм индивидуальной интерактивной работы с родителями является использование социальных сетей Вконтакте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и мобильных мессенджеров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  <w:t xml:space="preserve">Телеграм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  <w:t xml:space="preserve">WhatsApp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E36C0A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68"/>
        </w:numPr>
        <w:tabs>
          <w:tab w:val="left" w:pos="2975" w:leader="none"/>
          <w:tab w:val="left" w:pos="4552" w:leader="none"/>
        </w:tabs>
        <w:spacing w:before="0" w:after="0" w:line="242"/>
        <w:ind w:right="2792" w:left="4552" w:hanging="1821"/>
        <w:jc w:val="left"/>
        <w:rPr>
          <w:rFonts w:ascii="Times New Roman" w:hAnsi="Times New Roman" w:cs="Times New Roman" w:eastAsia="Times New Roman"/>
          <w:b/>
          <w:i/>
          <w:color w:val="E36C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E36C0A"/>
          <w:spacing w:val="0"/>
          <w:position w:val="0"/>
          <w:sz w:val="24"/>
          <w:shd w:fill="auto" w:val="clear"/>
        </w:rPr>
        <w:t xml:space="preserve">Результаты</w:t>
      </w:r>
      <w:r>
        <w:rPr>
          <w:rFonts w:ascii="Times New Roman" w:hAnsi="Times New Roman" w:cs="Times New Roman" w:eastAsia="Times New Roman"/>
          <w:b/>
          <w:i/>
          <w:color w:val="E36C0A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E36C0A"/>
          <w:spacing w:val="0"/>
          <w:position w:val="0"/>
          <w:sz w:val="24"/>
          <w:shd w:fill="auto" w:val="clear"/>
        </w:rPr>
        <w:t xml:space="preserve">повышения</w:t>
      </w:r>
      <w:r>
        <w:rPr>
          <w:rFonts w:ascii="Times New Roman" w:hAnsi="Times New Roman" w:cs="Times New Roman" w:eastAsia="Times New Roman"/>
          <w:b/>
          <w:i/>
          <w:color w:val="E36C0A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E36C0A"/>
          <w:spacing w:val="0"/>
          <w:position w:val="0"/>
          <w:sz w:val="24"/>
          <w:shd w:fill="auto" w:val="clear"/>
        </w:rPr>
        <w:t xml:space="preserve">профессионального</w:t>
      </w:r>
      <w:r>
        <w:rPr>
          <w:rFonts w:ascii="Times New Roman" w:hAnsi="Times New Roman" w:cs="Times New Roman" w:eastAsia="Times New Roman"/>
          <w:b/>
          <w:i/>
          <w:color w:val="E36C0A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E36C0A"/>
          <w:spacing w:val="0"/>
          <w:position w:val="0"/>
          <w:sz w:val="24"/>
          <w:shd w:fill="auto" w:val="clear"/>
        </w:rPr>
        <w:t xml:space="preserve">мастерства и квалификации педагогов</w:t>
      </w:r>
    </w:p>
    <w:p>
      <w:pPr>
        <w:spacing w:before="273" w:after="0" w:line="240"/>
        <w:ind w:right="0" w:left="308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Повышение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квалификации педагогов в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2024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2025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уч.г.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 воспитатель Веселова М.В.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 условия и направления реализации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федеральной образовательной программы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(72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ч.).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 воспитатель Пакудина С.А.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 условия и направления реализации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федеральной образовательной программы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(72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ч.);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 воспитатель Пешкова Л.Н.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 условия и направления реализации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федеральной образовательной программы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(72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ч.)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 воспитатель Сидорова И.В.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 условия и направления реализации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федеральной образовательной программы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(72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ч.)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 воспитатель Романова Н.К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 условия и направления реализации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федеральной образовательной программы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(72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ч.)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 воспитатель Кружкова.Э.О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 условия и направления реализации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федеральной образовательной программы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(72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ч.)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 воспитатель Ксенофонтова Л.В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 условия и направления реализации</w:t>
      </w:r>
    </w:p>
    <w:p>
      <w:pPr>
        <w:tabs>
          <w:tab w:val="left" w:pos="1800" w:leader="none"/>
        </w:tabs>
        <w:spacing w:before="3" w:after="0" w:line="240"/>
        <w:ind w:right="1133" w:left="180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федеральной образовательной программы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(72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ч.)</w:t>
      </w:r>
    </w:p>
    <w:p>
      <w:pPr>
        <w:spacing w:before="0" w:after="0" w:line="240"/>
        <w:ind w:right="2160" w:left="2109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Профессиональная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активность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педагогов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 В конкурса педагогических команд "Стратегия успеха".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 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Всероссийский день бега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КРОСС Нации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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программе озеленения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Цветущий город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фонда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победители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 ДОУ стали участниками: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 региональной научно- практической конференции "Педагогическое озарение: технологии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профессионального успеха". На ней воспитатель Веселова.М.В. выступила с докладом: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Историческая память: связь поколений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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семинаре МБУ МЦ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Методический центр в системе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-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Современное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детство: стратегии эффективного воспитания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декабрь 2025г.)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 в семинаре МБУ МЦ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Методический центр в системе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-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Проектируем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программу развития по новым правилам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апрель 2025г)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 Интернет-вебинаров:</w:t>
      </w:r>
    </w:p>
    <w:p>
      <w:pPr>
        <w:tabs>
          <w:tab w:val="left" w:pos="6420" w:leader="none"/>
        </w:tabs>
        <w:spacing w:before="20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 вебинар под патронажем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Университета непрерывного образования и инноваций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</w:p>
    <w:p>
      <w:pPr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Агрессивный ребенок.Что делать?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март 2025г)</w:t>
      </w:r>
    </w:p>
    <w:p>
      <w:pPr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74"/>
        </w:numPr>
        <w:tabs>
          <w:tab w:val="left" w:pos="3000" w:leader="none"/>
          <w:tab w:val="left" w:pos="3822" w:leader="none"/>
        </w:tabs>
        <w:spacing w:before="71" w:after="0" w:line="242"/>
        <w:ind w:right="2807" w:left="993" w:firstLine="1701"/>
        <w:jc w:val="center"/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Информация</w:t>
      </w:r>
      <w:r>
        <w:rPr>
          <w:rFonts w:ascii="Times New Roman" w:hAnsi="Times New Roman" w:cs="Times New Roman" w:eastAsia="Times New Roman"/>
          <w:b/>
          <w:i/>
          <w:color w:val="C45811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i/>
          <w:color w:val="C45811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перечне</w:t>
      </w:r>
      <w:r>
        <w:rPr>
          <w:rFonts w:ascii="Times New Roman" w:hAnsi="Times New Roman" w:cs="Times New Roman" w:eastAsia="Times New Roman"/>
          <w:b/>
          <w:i/>
          <w:color w:val="C45811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платных</w:t>
      </w:r>
      <w:r>
        <w:rPr>
          <w:rFonts w:ascii="Times New Roman" w:hAnsi="Times New Roman" w:cs="Times New Roman" w:eastAsia="Times New Roman"/>
          <w:b/>
          <w:i/>
          <w:color w:val="C45811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b/>
          <w:i/>
          <w:color w:val="C45811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услуг, оказываемых в 2024 /2025</w:t>
      </w:r>
      <w:r>
        <w:rPr>
          <w:rFonts w:ascii="Times New Roman" w:hAnsi="Times New Roman" w:cs="Times New Roman" w:eastAsia="Times New Roman"/>
          <w:b/>
          <w:i/>
          <w:color w:val="C45811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учебном году.</w:t>
      </w:r>
    </w:p>
    <w:p>
      <w:pPr>
        <w:spacing w:before="268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2025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уч.гг.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платные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образовательные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услуги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оказывались.</w:t>
      </w:r>
    </w:p>
    <w:p>
      <w:pPr>
        <w:numPr>
          <w:ilvl w:val="0"/>
          <w:numId w:val="776"/>
        </w:numPr>
        <w:tabs>
          <w:tab w:val="left" w:pos="3854" w:leader="none"/>
        </w:tabs>
        <w:spacing w:before="0" w:after="0" w:line="240"/>
        <w:ind w:right="0" w:left="1363" w:hanging="284"/>
        <w:jc w:val="center"/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Финансово-экономическая</w:t>
      </w:r>
      <w:r>
        <w:rPr>
          <w:rFonts w:ascii="Times New Roman" w:hAnsi="Times New Roman" w:cs="Times New Roman" w:eastAsia="Times New Roman"/>
          <w:b/>
          <w:i/>
          <w:color w:val="C45811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-2"/>
          <w:position w:val="0"/>
          <w:sz w:val="24"/>
          <w:shd w:fill="auto" w:val="clear"/>
        </w:rPr>
        <w:t xml:space="preserve">деятельность</w:t>
      </w: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41" w:after="0" w:line="240"/>
        <w:ind w:right="0" w:left="193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Финансовый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отчет по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расходованию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денежных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средств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2024-2025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4"/>
          <w:shd w:fill="auto" w:val="clear"/>
        </w:rPr>
        <w:t xml:space="preserve">год</w:t>
      </w:r>
    </w:p>
    <w:p>
      <w:pPr>
        <w:spacing w:before="87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975" w:type="dxa"/>
      </w:tblPr>
      <w:tblGrid>
        <w:gridCol w:w="5940"/>
        <w:gridCol w:w="1546"/>
        <w:gridCol w:w="2694"/>
      </w:tblGrid>
      <w:tr>
        <w:trPr>
          <w:trHeight w:val="604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0" w:left="162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Товары,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работы,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4"/>
                <w:shd w:fill="auto" w:val="clear"/>
              </w:rPr>
              <w:t xml:space="preserve"> услуги.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0" w:left="105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4"/>
                <w:shd w:fill="auto" w:val="clear"/>
              </w:rPr>
              <w:t xml:space="preserve">Стоимость</w:t>
            </w:r>
          </w:p>
          <w:p>
            <w:pPr>
              <w:spacing w:before="17" w:after="0" w:line="240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4"/>
                <w:shd w:fill="auto" w:val="clear"/>
              </w:rPr>
              <w:t xml:space="preserve">рублях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0" w:left="105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Источник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4"/>
                <w:shd w:fill="auto" w:val="clear"/>
              </w:rPr>
              <w:t xml:space="preserve">финанси-</w:t>
            </w:r>
          </w:p>
          <w:p>
            <w:pPr>
              <w:spacing w:before="17" w:after="0" w:line="240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4"/>
                <w:shd w:fill="auto" w:val="clear"/>
              </w:rPr>
              <w:t xml:space="preserve">рования</w:t>
            </w:r>
          </w:p>
        </w:tc>
      </w:tr>
      <w:tr>
        <w:trPr>
          <w:trHeight w:val="825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канц.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товаров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(расходные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материалы бумага для ксерокса) и услуги по заправке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</w:p>
          <w:p>
            <w:pPr>
              <w:spacing w:before="0" w:after="0" w:line="261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восстановлению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катриджей</w:t>
            </w:r>
            <w:r>
              <w:rPr>
                <w:rFonts w:ascii="Times New Roman" w:hAnsi="Times New Roman" w:cs="Times New Roman" w:eastAsia="Times New Roman"/>
                <w:color w:val="auto"/>
                <w:spacing w:val="5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ремонту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оргтехники)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9" w:left="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25785-00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внебюджет</w:t>
            </w:r>
          </w:p>
        </w:tc>
      </w:tr>
      <w:tr>
        <w:trPr>
          <w:trHeight w:val="830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хоз.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товаров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(лакокрасочные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изделия,</w:t>
            </w:r>
          </w:p>
          <w:p>
            <w:pPr>
              <w:spacing w:before="0" w:after="0" w:line="274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строй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материалы,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хоз.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инвентарь,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лампочки,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светильники)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27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31330-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  <w:p>
            <w:pPr>
              <w:spacing w:before="2" w:after="0" w:line="240"/>
              <w:ind w:right="0" w:left="3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46085-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  <w:p>
            <w:pPr>
              <w:spacing w:before="2" w:after="0" w:line="240"/>
              <w:ind w:right="0" w:left="3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17265-18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 </w:t>
            </w:r>
          </w:p>
          <w:p>
            <w:pPr>
              <w:spacing w:before="0" w:after="0" w:line="242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внебюджет</w:t>
            </w:r>
          </w:p>
          <w:p>
            <w:pPr>
              <w:spacing w:before="0" w:after="0" w:line="242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наказы избирателей (областные)</w:t>
            </w:r>
          </w:p>
        </w:tc>
      </w:tr>
      <w:tr>
        <w:trPr>
          <w:trHeight w:val="830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Приобретение</w:t>
            </w:r>
          </w:p>
          <w:p>
            <w:pPr>
              <w:spacing w:before="0" w:after="0" w:line="268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линолеума</w:t>
            </w:r>
          </w:p>
          <w:p>
            <w:pPr>
              <w:spacing w:before="0" w:after="0" w:line="268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плита OSB -3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27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87994-50</w:t>
            </w:r>
          </w:p>
          <w:p>
            <w:pPr>
              <w:spacing w:before="0" w:after="0" w:line="268"/>
              <w:ind w:right="0" w:left="27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68"/>
              <w:ind w:right="0" w:left="27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68"/>
              <w:ind w:right="0" w:left="27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30500-00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  <w:p>
            <w:pPr>
              <w:tabs>
                <w:tab w:val="left" w:pos="2694" w:leader="none"/>
              </w:tabs>
              <w:spacing w:before="0" w:after="0" w:line="242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наказы избирателей (областные)</w:t>
            </w:r>
          </w:p>
          <w:p>
            <w:pPr>
              <w:tabs>
                <w:tab w:val="left" w:pos="2694" w:leader="none"/>
              </w:tabs>
              <w:spacing w:before="0" w:after="0" w:line="242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внебюджет</w:t>
            </w:r>
          </w:p>
        </w:tc>
      </w:tr>
      <w:tr>
        <w:trPr>
          <w:trHeight w:val="523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сантехники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9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11698-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830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офисных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стульев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34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4186-92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внебюджет</w:t>
            </w:r>
          </w:p>
          <w:p>
            <w:pPr>
              <w:spacing w:before="0" w:after="0" w:line="240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513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программного обеспечения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Вижен-софт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питание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5" w:left="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8500-00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518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компьютера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9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37015-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госстандарт</w:t>
            </w:r>
          </w:p>
        </w:tc>
      </w:tr>
      <w:tr>
        <w:trPr>
          <w:trHeight w:val="552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3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Покупка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песка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строительного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3"/>
              <w:ind w:right="5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8500-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3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513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исследования технического состояния бытовой и организационной техники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5" w:left="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2800-00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</w:tbl>
    <w:p>
      <w:pPr>
        <w:spacing w:before="0" w:after="0" w:line="273"/>
        <w:ind w:right="0" w:left="105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tbl>
      <w:tblPr>
        <w:tblInd w:w="975" w:type="dxa"/>
      </w:tblPr>
      <w:tblGrid>
        <w:gridCol w:w="5940"/>
        <w:gridCol w:w="1546"/>
        <w:gridCol w:w="2694"/>
      </w:tblGrid>
      <w:tr>
        <w:trPr>
          <w:trHeight w:val="830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Текущий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ремонт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(оргтехники,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двери,</w:t>
            </w:r>
          </w:p>
          <w:p>
            <w:pPr>
              <w:spacing w:before="0" w:after="0" w:line="274"/>
              <w:ind w:right="46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домофона,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электроплиты,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стиральной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машин,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домофона).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36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22 650-00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1427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внебюджет</w:t>
            </w:r>
          </w:p>
        </w:tc>
      </w:tr>
      <w:tr>
        <w:trPr>
          <w:trHeight w:val="552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Мягкий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инвентарь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3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20400-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  <w:p>
            <w:pPr>
              <w:spacing w:before="0" w:after="0" w:line="265"/>
              <w:ind w:right="0" w:left="3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1700-00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  <w:p>
            <w:pPr>
              <w:spacing w:before="0" w:after="0" w:line="265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Внебюджет</w:t>
            </w:r>
          </w:p>
        </w:tc>
      </w:tr>
      <w:tr>
        <w:trPr>
          <w:trHeight w:val="551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Комплекс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испытаний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электрических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4"/>
                <w:shd w:fill="auto" w:val="clear"/>
              </w:rPr>
              <w:t xml:space="preserve">и</w:t>
            </w:r>
          </w:p>
          <w:p>
            <w:pPr>
              <w:spacing w:before="0" w:after="0" w:line="265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электрооборудования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пищеблока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прачечной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5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16 000-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551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Монтаж системы автоматической пожарной сигнализации и оповещения людей о пожаре,</w:t>
            </w:r>
          </w:p>
          <w:p>
            <w:pPr>
              <w:spacing w:before="0" w:after="0" w:line="267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автоматическая система передачи извещений о пожаре в соответствии с приведением</w:t>
            </w:r>
          </w:p>
          <w:p>
            <w:pPr>
              <w:spacing w:before="0" w:after="0" w:line="267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образовательных организаций в соответствие с требованиями технического регламента о</w:t>
            </w:r>
          </w:p>
          <w:p>
            <w:pPr>
              <w:spacing w:before="0" w:after="0" w:line="267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требованиях пожарной безопасности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5" w:left="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1190000 -00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551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Корректировка сметной документации на систему пожарной сигнализации и оповещения людей о пожаре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5" w:left="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10000-00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внебюджет</w:t>
            </w:r>
          </w:p>
        </w:tc>
      </w:tr>
      <w:tr>
        <w:trPr>
          <w:trHeight w:val="277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Медицинский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осмотр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9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17789-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87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277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Профессиональная гигиеническая подготовка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9" w:left="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11775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273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Поверка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вентканалов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5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3700-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552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моющих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средств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3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25080-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  <w:p>
            <w:pPr>
              <w:spacing w:before="3" w:after="0" w:line="261"/>
              <w:ind w:right="0" w:left="278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29828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  <w:p>
            <w:pPr>
              <w:spacing w:before="3" w:after="0" w:line="261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внебюджет</w:t>
            </w:r>
          </w:p>
        </w:tc>
      </w:tr>
      <w:tr>
        <w:trPr>
          <w:trHeight w:val="277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Исследование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воды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5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4875-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273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Исследование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</w:t>
            </w:r>
            <w:r>
              <w:rPr>
                <w:rFonts w:ascii="Times New Roman" w:hAnsi="Times New Roman" w:cs="Times New Roman" w:eastAsia="Times New Roman"/>
                <w:color w:val="auto"/>
                <w:spacing w:val="5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песка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5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6310-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277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Экспертиза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пищевой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продукции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9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30051-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278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сотрудников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5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2900-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273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Услуги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охраны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680064-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278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9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обслуживание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пожарной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сигнализации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9"/>
              <w:ind w:right="9" w:left="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112 300-00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273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обслуживание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охранной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сигнализации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9"/>
              <w:ind w:right="9" w:left="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58700-00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9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273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обслуживание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видеонаблюдения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9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26210-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612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посуды,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кухонного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инвентаря дет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посуды)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75"/>
              <w:ind w:right="5" w:left="9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8000-00</w:t>
            </w:r>
          </w:p>
          <w:p>
            <w:pPr>
              <w:spacing w:before="2" w:after="0" w:line="275"/>
              <w:ind w:right="5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3150- 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1427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 внебюджет</w:t>
            </w:r>
          </w:p>
        </w:tc>
      </w:tr>
      <w:tr>
        <w:trPr>
          <w:trHeight w:val="350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Противоклещевая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обработка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5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4826-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551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5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Аварийные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работы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Ремонт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водопровода в подвале.</w:t>
            </w:r>
          </w:p>
          <w:p>
            <w:pPr>
              <w:spacing w:before="0" w:after="0" w:line="265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Замена трубы канализации в ясельной и подгот. группах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9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62076-00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</w:t>
            </w:r>
          </w:p>
        </w:tc>
      </w:tr>
      <w:tr>
        <w:trPr>
          <w:trHeight w:val="1124" w:hRule="auto"/>
          <w:jc w:val="left"/>
        </w:trPr>
        <w:tc>
          <w:tcPr>
            <w:tcW w:w="59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E36C0A"/>
                <w:spacing w:val="-2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2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2430829-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50</w:t>
            </w:r>
          </w:p>
          <w:p>
            <w:pPr>
              <w:spacing w:before="0" w:after="0" w:line="275"/>
              <w:ind w:right="0" w:left="27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173885-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92</w:t>
            </w:r>
          </w:p>
          <w:p>
            <w:pPr>
              <w:spacing w:before="2" w:after="0" w:line="240"/>
              <w:ind w:right="0" w:left="302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105259-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68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427" w:left="10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Бюджет внебюджет</w:t>
            </w:r>
          </w:p>
          <w:p>
            <w:pPr>
              <w:spacing w:before="0" w:after="0" w:line="240"/>
              <w:ind w:right="179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наказы избирателей (областные,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городские)</w:t>
            </w:r>
          </w:p>
        </w:tc>
      </w:tr>
    </w:tbl>
    <w:p>
      <w:pPr>
        <w:spacing w:before="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48"/>
        </w:numPr>
        <w:tabs>
          <w:tab w:val="left" w:pos="3851" w:leader="none"/>
        </w:tabs>
        <w:spacing w:before="1" w:after="0" w:line="240"/>
        <w:ind w:right="0" w:left="1363" w:hanging="284"/>
        <w:jc w:val="center"/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Заключение.</w:t>
      </w:r>
      <w:r>
        <w:rPr>
          <w:rFonts w:ascii="Times New Roman" w:hAnsi="Times New Roman" w:cs="Times New Roman" w:eastAsia="Times New Roman"/>
          <w:b/>
          <w:i/>
          <w:color w:val="C45811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Перспективы</w:t>
      </w:r>
      <w:r>
        <w:rPr>
          <w:rFonts w:ascii="Times New Roman" w:hAnsi="Times New Roman" w:cs="Times New Roman" w:eastAsia="Times New Roman"/>
          <w:b/>
          <w:i/>
          <w:color w:val="C45811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i/>
          <w:color w:val="C45811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0"/>
          <w:position w:val="0"/>
          <w:sz w:val="24"/>
          <w:shd w:fill="auto" w:val="clear"/>
        </w:rPr>
        <w:t xml:space="preserve">планы</w:t>
      </w:r>
      <w:r>
        <w:rPr>
          <w:rFonts w:ascii="Times New Roman" w:hAnsi="Times New Roman" w:cs="Times New Roman" w:eastAsia="Times New Roman"/>
          <w:b/>
          <w:i/>
          <w:color w:val="C45811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C45811"/>
          <w:spacing w:val="-2"/>
          <w:position w:val="0"/>
          <w:sz w:val="24"/>
          <w:shd w:fill="auto" w:val="clear"/>
        </w:rPr>
        <w:t xml:space="preserve">развития</w:t>
      </w:r>
    </w:p>
    <w:p>
      <w:pPr>
        <w:spacing w:before="271" w:after="0" w:line="240"/>
        <w:ind w:right="1124" w:left="108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 деятельности детского сада за 2024-2025 учебный год показал, что учреждение имеет стабильный уровень функционирования. Наиболее успешными направлениями в деятельности детского сада за 2024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2025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год можно обозначить следующие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показатели:</w:t>
      </w:r>
    </w:p>
    <w:p>
      <w:pPr>
        <w:numPr>
          <w:ilvl w:val="0"/>
          <w:numId w:val="950"/>
        </w:numPr>
        <w:tabs>
          <w:tab w:val="left" w:pos="1799" w:leader="none"/>
        </w:tabs>
        <w:spacing w:before="1" w:after="0" w:line="275"/>
        <w:ind w:right="0" w:left="1799" w:hanging="35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стабильно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положительные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результаты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детьми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программы;</w:t>
      </w:r>
    </w:p>
    <w:p>
      <w:pPr>
        <w:numPr>
          <w:ilvl w:val="0"/>
          <w:numId w:val="950"/>
        </w:numPr>
        <w:tabs>
          <w:tab w:val="left" w:pos="1799" w:leader="none"/>
        </w:tabs>
        <w:spacing w:before="0" w:after="0" w:line="275"/>
        <w:ind w:right="0" w:left="1799" w:hanging="35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результативность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воспитанников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конкурсах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различного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уровня;</w:t>
      </w:r>
    </w:p>
    <w:p>
      <w:pPr>
        <w:numPr>
          <w:ilvl w:val="0"/>
          <w:numId w:val="950"/>
        </w:numPr>
        <w:tabs>
          <w:tab w:val="left" w:pos="1800" w:leader="none"/>
        </w:tabs>
        <w:spacing w:before="2" w:after="0" w:line="240"/>
        <w:ind w:right="1126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эффективность работы на аналитико-информационном этапе реализации Программы Развития ДОУ.</w:t>
      </w:r>
    </w:p>
    <w:p>
      <w:pPr>
        <w:spacing w:before="1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129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Приоритетным направлением работы в 2024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2025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году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следует считать дальнейшую инновационную деятельность на Развивающем (обновленческом) этапе реализации программы Развития ДОУ с переходом на аналитико-информационный этап.</w:t>
      </w:r>
    </w:p>
    <w:p>
      <w:pPr>
        <w:spacing w:before="2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122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Задача этапа: создавать максимально информационно-насыщенную, интерактивную образовательную среду в ДОУ через обогащение развивающей предметно-пространственной среды, апробацию и применение современных технологий в образовательной деятельности с дошкольниками, обобщение опыта работы по созданию инновационного образовательного пространства ДОУ.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num w:numId="18">
    <w:abstractNumId w:val="174"/>
  </w:num>
  <w:num w:numId="31">
    <w:abstractNumId w:val="168"/>
  </w:num>
  <w:num w:numId="70">
    <w:abstractNumId w:val="162"/>
  </w:num>
  <w:num w:numId="84">
    <w:abstractNumId w:val="156"/>
  </w:num>
  <w:num w:numId="199">
    <w:abstractNumId w:val="150"/>
  </w:num>
  <w:num w:numId="202">
    <w:abstractNumId w:val="144"/>
  </w:num>
  <w:num w:numId="204">
    <w:abstractNumId w:val="138"/>
  </w:num>
  <w:num w:numId="208">
    <w:abstractNumId w:val="132"/>
  </w:num>
  <w:num w:numId="213">
    <w:abstractNumId w:val="126"/>
  </w:num>
  <w:num w:numId="223">
    <w:abstractNumId w:val="120"/>
  </w:num>
  <w:num w:numId="567">
    <w:abstractNumId w:val="114"/>
  </w:num>
  <w:num w:numId="569">
    <w:abstractNumId w:val="108"/>
  </w:num>
  <w:num w:numId="601">
    <w:abstractNumId w:val="102"/>
  </w:num>
  <w:num w:numId="607">
    <w:abstractNumId w:val="96"/>
  </w:num>
  <w:num w:numId="614">
    <w:abstractNumId w:val="90"/>
  </w:num>
  <w:num w:numId="663">
    <w:abstractNumId w:val="84"/>
  </w:num>
  <w:num w:numId="667">
    <w:abstractNumId w:val="78"/>
  </w:num>
  <w:num w:numId="670">
    <w:abstractNumId w:val="72"/>
  </w:num>
  <w:num w:numId="738">
    <w:abstractNumId w:val="66"/>
  </w:num>
  <w:num w:numId="749">
    <w:abstractNumId w:val="60"/>
  </w:num>
  <w:num w:numId="751">
    <w:abstractNumId w:val="54"/>
  </w:num>
  <w:num w:numId="755">
    <w:abstractNumId w:val="48"/>
  </w:num>
  <w:num w:numId="761">
    <w:abstractNumId w:val="42"/>
  </w:num>
  <w:num w:numId="763">
    <w:abstractNumId w:val="36"/>
  </w:num>
  <w:num w:numId="765">
    <w:abstractNumId w:val="30"/>
  </w:num>
  <w:num w:numId="768">
    <w:abstractNumId w:val="24"/>
  </w:num>
  <w:num w:numId="774">
    <w:abstractNumId w:val="18"/>
  </w:num>
  <w:num w:numId="776">
    <w:abstractNumId w:val="12"/>
  </w:num>
  <w:num w:numId="948">
    <w:abstractNumId w:val="6"/>
  </w:num>
  <w:num w:numId="95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dou149.ivedu.ru/%20HYPERLINK%20%22http://dou149.ivedu.ru/%22." Id="docRId1" Type="http://schemas.openxmlformats.org/officeDocument/2006/relationships/hyperlink" /><Relationship TargetMode="External" Target="https://max.ru/id3702005206_gos" Id="docRId3" Type="http://schemas.openxmlformats.org/officeDocument/2006/relationships/hyperlink" /><Relationship Target="numbering.xml" Id="docRId5" Type="http://schemas.openxmlformats.org/officeDocument/2006/relationships/numbering" /><Relationship TargetMode="External" Target="mailto:dou149@ivedu.ru" Id="docRId0" Type="http://schemas.openxmlformats.org/officeDocument/2006/relationships/hyperlink" /><Relationship TargetMode="External" Target="https://ok.ru/group/70000001126312" Id="docRId2" Type="http://schemas.openxmlformats.org/officeDocument/2006/relationships/hyperlink" /><Relationship TargetMode="External" Target="https://firo.ranepa.ru/files/docs/do/navigator_obraz_programm/ot_rojdeniya_do_shkoly.pdf" Id="docRId4" Type="http://schemas.openxmlformats.org/officeDocument/2006/relationships/hyperlink" /><Relationship Target="styles.xml" Id="docRId6" Type="http://schemas.openxmlformats.org/officeDocument/2006/relationships/styles" /></Relationships>
</file>